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DB5811" w:rsidRPr="00BB222E" w:rsidTr="005101B8">
        <w:trPr>
          <w:trHeight w:val="858"/>
        </w:trPr>
        <w:tc>
          <w:tcPr>
            <w:tcW w:w="3600" w:type="dxa"/>
            <w:hideMark/>
          </w:tcPr>
          <w:p w:rsidR="00DB5811" w:rsidRPr="00BB222E" w:rsidRDefault="00DB5811" w:rsidP="005101B8">
            <w:pPr>
              <w:snapToGrid w:val="0"/>
              <w:spacing w:after="0" w:line="240" w:lineRule="auto"/>
              <w:jc w:val="center"/>
              <w:rPr>
                <w:rFonts w:ascii="Times New Roman" w:hAnsi="Times New Roman"/>
                <w:b/>
                <w:sz w:val="28"/>
                <w:szCs w:val="24"/>
                <w:lang w:eastAsia="ar-SA"/>
              </w:rPr>
            </w:pPr>
            <w:r w:rsidRPr="00BB222E">
              <w:rPr>
                <w:rFonts w:ascii="Times New Roman" w:hAnsi="Times New Roman"/>
                <w:b/>
                <w:sz w:val="28"/>
                <w:szCs w:val="24"/>
              </w:rPr>
              <w:t>Российская Федерация</w:t>
            </w:r>
          </w:p>
          <w:p w:rsidR="00DB5811" w:rsidRPr="00BB222E" w:rsidRDefault="00DB5811" w:rsidP="005101B8">
            <w:pPr>
              <w:spacing w:after="0" w:line="240" w:lineRule="auto"/>
              <w:jc w:val="center"/>
              <w:rPr>
                <w:rFonts w:ascii="Times New Roman" w:hAnsi="Times New Roman"/>
                <w:b/>
                <w:sz w:val="28"/>
                <w:szCs w:val="24"/>
              </w:rPr>
            </w:pPr>
            <w:r w:rsidRPr="00BB222E">
              <w:rPr>
                <w:rFonts w:ascii="Times New Roman" w:hAnsi="Times New Roman"/>
                <w:b/>
                <w:sz w:val="28"/>
                <w:szCs w:val="24"/>
              </w:rPr>
              <w:t>Республика Алтай</w:t>
            </w:r>
          </w:p>
          <w:p w:rsidR="00DB5811" w:rsidRPr="00BB222E" w:rsidRDefault="00DB5811" w:rsidP="005101B8">
            <w:pPr>
              <w:spacing w:after="0" w:line="240" w:lineRule="auto"/>
              <w:jc w:val="center"/>
              <w:rPr>
                <w:rFonts w:ascii="Times New Roman" w:hAnsi="Times New Roman"/>
                <w:b/>
                <w:sz w:val="28"/>
                <w:szCs w:val="24"/>
              </w:rPr>
            </w:pPr>
            <w:r w:rsidRPr="00BB222E">
              <w:rPr>
                <w:rFonts w:ascii="Times New Roman" w:hAnsi="Times New Roman"/>
                <w:b/>
                <w:sz w:val="28"/>
                <w:szCs w:val="24"/>
              </w:rPr>
              <w:t>Сельская администрация</w:t>
            </w:r>
          </w:p>
          <w:p w:rsidR="00DB5811" w:rsidRPr="00BB222E" w:rsidRDefault="00DB5811" w:rsidP="005101B8">
            <w:pPr>
              <w:spacing w:after="0" w:line="240" w:lineRule="auto"/>
              <w:jc w:val="center"/>
              <w:rPr>
                <w:rFonts w:ascii="Times New Roman" w:hAnsi="Times New Roman"/>
                <w:b/>
                <w:sz w:val="28"/>
                <w:szCs w:val="24"/>
              </w:rPr>
            </w:pPr>
            <w:r w:rsidRPr="00BB222E">
              <w:rPr>
                <w:rFonts w:ascii="Times New Roman" w:hAnsi="Times New Roman"/>
                <w:b/>
                <w:sz w:val="28"/>
                <w:szCs w:val="24"/>
              </w:rPr>
              <w:t>Паспаульского сельского</w:t>
            </w:r>
          </w:p>
          <w:p w:rsidR="00DB5811" w:rsidRPr="00BB222E" w:rsidRDefault="00DB5811" w:rsidP="005101B8">
            <w:pPr>
              <w:spacing w:after="0" w:line="240" w:lineRule="auto"/>
              <w:jc w:val="center"/>
              <w:rPr>
                <w:rFonts w:ascii="Times New Roman" w:hAnsi="Times New Roman"/>
                <w:b/>
                <w:sz w:val="28"/>
                <w:szCs w:val="24"/>
              </w:rPr>
            </w:pPr>
            <w:r w:rsidRPr="00BB222E">
              <w:rPr>
                <w:rFonts w:ascii="Times New Roman" w:hAnsi="Times New Roman"/>
                <w:b/>
                <w:sz w:val="28"/>
                <w:szCs w:val="24"/>
              </w:rPr>
              <w:t>поселения</w:t>
            </w:r>
          </w:p>
          <w:p w:rsidR="00DB5811" w:rsidRPr="00BB222E" w:rsidRDefault="00DB5811" w:rsidP="005101B8">
            <w:pPr>
              <w:suppressAutoHyphens/>
              <w:spacing w:after="0" w:line="240" w:lineRule="auto"/>
              <w:jc w:val="center"/>
              <w:rPr>
                <w:rFonts w:ascii="Times New Roman" w:hAnsi="Times New Roman"/>
                <w:b/>
                <w:sz w:val="28"/>
                <w:szCs w:val="24"/>
                <w:lang w:eastAsia="ar-SA"/>
              </w:rPr>
            </w:pPr>
            <w:r w:rsidRPr="00BB222E">
              <w:rPr>
                <w:rFonts w:ascii="Times New Roman" w:hAnsi="Times New Roman"/>
                <w:b/>
                <w:sz w:val="28"/>
                <w:szCs w:val="24"/>
              </w:rPr>
              <w:t>Чойского района</w:t>
            </w:r>
          </w:p>
        </w:tc>
        <w:tc>
          <w:tcPr>
            <w:tcW w:w="1935" w:type="dxa"/>
            <w:hideMark/>
          </w:tcPr>
          <w:p w:rsidR="00DB5811" w:rsidRPr="00BB222E" w:rsidRDefault="00DB5811" w:rsidP="005101B8">
            <w:pPr>
              <w:spacing w:after="0"/>
              <w:rPr>
                <w:rFonts w:cstheme="minorHAnsi"/>
                <w:sz w:val="28"/>
                <w:szCs w:val="24"/>
              </w:rPr>
            </w:pPr>
          </w:p>
        </w:tc>
        <w:tc>
          <w:tcPr>
            <w:tcW w:w="4410" w:type="dxa"/>
          </w:tcPr>
          <w:p w:rsidR="00DB5811" w:rsidRPr="00BB222E" w:rsidRDefault="00DB5811" w:rsidP="005101B8">
            <w:pPr>
              <w:snapToGrid w:val="0"/>
              <w:spacing w:after="0" w:line="240" w:lineRule="auto"/>
              <w:jc w:val="center"/>
              <w:rPr>
                <w:rFonts w:ascii="Times New Roman" w:hAnsi="Times New Roman"/>
                <w:b/>
                <w:sz w:val="28"/>
                <w:szCs w:val="24"/>
                <w:lang w:eastAsia="ar-SA"/>
              </w:rPr>
            </w:pPr>
            <w:r w:rsidRPr="00BB222E">
              <w:rPr>
                <w:rFonts w:ascii="Times New Roman" w:hAnsi="Times New Roman"/>
                <w:b/>
                <w:sz w:val="28"/>
                <w:szCs w:val="24"/>
              </w:rPr>
              <w:t xml:space="preserve">Россия </w:t>
            </w:r>
            <w:proofErr w:type="spellStart"/>
            <w:r w:rsidRPr="00BB222E">
              <w:rPr>
                <w:rFonts w:ascii="Times New Roman" w:hAnsi="Times New Roman"/>
                <w:b/>
                <w:sz w:val="28"/>
                <w:szCs w:val="24"/>
              </w:rPr>
              <w:t>Федерациязы</w:t>
            </w:r>
            <w:proofErr w:type="spellEnd"/>
          </w:p>
          <w:p w:rsidR="00DB5811" w:rsidRPr="00BB222E" w:rsidRDefault="00DB5811" w:rsidP="005101B8">
            <w:pPr>
              <w:spacing w:after="0" w:line="240" w:lineRule="auto"/>
              <w:jc w:val="center"/>
              <w:rPr>
                <w:rFonts w:ascii="Times New Roman" w:hAnsi="Times New Roman"/>
                <w:b/>
                <w:sz w:val="28"/>
                <w:szCs w:val="24"/>
              </w:rPr>
            </w:pPr>
            <w:r w:rsidRPr="00BB222E">
              <w:rPr>
                <w:rFonts w:ascii="Times New Roman" w:hAnsi="Times New Roman"/>
                <w:b/>
                <w:sz w:val="28"/>
                <w:szCs w:val="24"/>
              </w:rPr>
              <w:t>Алтай Республика</w:t>
            </w:r>
          </w:p>
          <w:p w:rsidR="00DB5811" w:rsidRPr="00BB222E" w:rsidRDefault="00DB5811" w:rsidP="005101B8">
            <w:pPr>
              <w:spacing w:after="0" w:line="240" w:lineRule="auto"/>
              <w:jc w:val="center"/>
              <w:rPr>
                <w:rFonts w:ascii="Times New Roman" w:hAnsi="Times New Roman"/>
                <w:b/>
                <w:sz w:val="28"/>
                <w:szCs w:val="24"/>
              </w:rPr>
            </w:pPr>
            <w:proofErr w:type="spellStart"/>
            <w:r w:rsidRPr="00BB222E">
              <w:rPr>
                <w:rFonts w:ascii="Times New Roman" w:hAnsi="Times New Roman"/>
                <w:b/>
                <w:sz w:val="28"/>
                <w:szCs w:val="24"/>
              </w:rPr>
              <w:t>Чой</w:t>
            </w:r>
            <w:proofErr w:type="spellEnd"/>
            <w:r w:rsidRPr="00BB222E">
              <w:rPr>
                <w:rFonts w:ascii="Times New Roman" w:hAnsi="Times New Roman"/>
                <w:b/>
                <w:sz w:val="28"/>
                <w:szCs w:val="24"/>
              </w:rPr>
              <w:t xml:space="preserve"> аймак</w:t>
            </w:r>
          </w:p>
          <w:p w:rsidR="00DB5811" w:rsidRPr="00BB222E" w:rsidRDefault="00DB5811" w:rsidP="005101B8">
            <w:pPr>
              <w:spacing w:after="0" w:line="240" w:lineRule="auto"/>
              <w:jc w:val="center"/>
              <w:rPr>
                <w:rFonts w:ascii="Times New Roman" w:hAnsi="Times New Roman"/>
                <w:b/>
                <w:sz w:val="28"/>
                <w:szCs w:val="24"/>
              </w:rPr>
            </w:pPr>
            <w:r w:rsidRPr="00BB222E">
              <w:rPr>
                <w:rFonts w:ascii="Times New Roman" w:hAnsi="Times New Roman"/>
                <w:b/>
                <w:sz w:val="28"/>
                <w:szCs w:val="24"/>
              </w:rPr>
              <w:t>Паспаул</w:t>
            </w:r>
            <w:proofErr w:type="gramStart"/>
            <w:r w:rsidRPr="00BB222E">
              <w:rPr>
                <w:rFonts w:ascii="Times New Roman" w:hAnsi="Times New Roman"/>
                <w:b/>
                <w:sz w:val="28"/>
                <w:szCs w:val="24"/>
                <w:lang w:val="en-US"/>
              </w:rPr>
              <w:t>i</w:t>
            </w:r>
            <w:proofErr w:type="spellStart"/>
            <w:proofErr w:type="gramEnd"/>
            <w:r w:rsidRPr="00BB222E">
              <w:rPr>
                <w:rFonts w:ascii="Times New Roman" w:hAnsi="Times New Roman"/>
                <w:b/>
                <w:sz w:val="28"/>
                <w:szCs w:val="24"/>
              </w:rPr>
              <w:t>уртынг</w:t>
            </w:r>
            <w:proofErr w:type="spellEnd"/>
          </w:p>
          <w:p w:rsidR="00DB5811" w:rsidRPr="00BB222E" w:rsidRDefault="00DB5811" w:rsidP="005101B8">
            <w:pPr>
              <w:spacing w:after="0" w:line="240" w:lineRule="auto"/>
              <w:jc w:val="center"/>
              <w:rPr>
                <w:rFonts w:ascii="Times New Roman" w:hAnsi="Times New Roman"/>
                <w:b/>
                <w:spacing w:val="-92"/>
                <w:sz w:val="28"/>
                <w:szCs w:val="24"/>
              </w:rPr>
            </w:pPr>
            <w:proofErr w:type="spellStart"/>
            <w:r w:rsidRPr="00BB222E">
              <w:rPr>
                <w:rFonts w:ascii="Times New Roman" w:hAnsi="Times New Roman"/>
                <w:b/>
                <w:sz w:val="28"/>
                <w:szCs w:val="24"/>
              </w:rPr>
              <w:t>Администрациязы</w:t>
            </w:r>
            <w:proofErr w:type="spellEnd"/>
          </w:p>
          <w:p w:rsidR="00DB5811" w:rsidRPr="00BB222E" w:rsidRDefault="00DB5811" w:rsidP="005101B8">
            <w:pPr>
              <w:suppressAutoHyphens/>
              <w:spacing w:after="0" w:line="240" w:lineRule="auto"/>
              <w:jc w:val="center"/>
              <w:rPr>
                <w:rFonts w:ascii="Times New Roman" w:hAnsi="Times New Roman"/>
                <w:b/>
                <w:sz w:val="28"/>
                <w:szCs w:val="24"/>
              </w:rPr>
            </w:pPr>
          </w:p>
          <w:p w:rsidR="00DB5811" w:rsidRPr="00BB222E" w:rsidRDefault="00DB5811" w:rsidP="005101B8">
            <w:pPr>
              <w:suppressAutoHyphens/>
              <w:spacing w:after="0" w:line="240" w:lineRule="auto"/>
              <w:jc w:val="center"/>
              <w:rPr>
                <w:rFonts w:ascii="Times New Roman" w:hAnsi="Times New Roman"/>
                <w:b/>
                <w:sz w:val="28"/>
                <w:szCs w:val="24"/>
                <w:lang w:eastAsia="ar-SA"/>
              </w:rPr>
            </w:pPr>
          </w:p>
        </w:tc>
      </w:tr>
    </w:tbl>
    <w:p w:rsidR="00DB5811" w:rsidRPr="00BB222E" w:rsidRDefault="00DB5811" w:rsidP="00DB5811">
      <w:pPr>
        <w:spacing w:after="480" w:line="240" w:lineRule="auto"/>
        <w:rPr>
          <w:rFonts w:ascii="Times New Roman" w:hAnsi="Times New Roman"/>
          <w:b/>
          <w:sz w:val="28"/>
          <w:szCs w:val="24"/>
        </w:rPr>
      </w:pPr>
      <w:r w:rsidRPr="00BB222E">
        <w:rPr>
          <w:rFonts w:ascii="Times New Roman" w:hAnsi="Times New Roman"/>
          <w:b/>
          <w:sz w:val="28"/>
          <w:szCs w:val="24"/>
        </w:rPr>
        <w:t xml:space="preserve">        ПОСТАНОВЛЕНИЕ </w:t>
      </w:r>
      <w:r w:rsidRPr="00BB222E">
        <w:rPr>
          <w:rFonts w:ascii="Times New Roman" w:hAnsi="Times New Roman"/>
          <w:b/>
          <w:sz w:val="28"/>
          <w:szCs w:val="24"/>
        </w:rPr>
        <w:tab/>
      </w:r>
      <w:r w:rsidRPr="00BB222E">
        <w:rPr>
          <w:rFonts w:ascii="Times New Roman" w:hAnsi="Times New Roman"/>
          <w:b/>
          <w:sz w:val="28"/>
          <w:szCs w:val="24"/>
        </w:rPr>
        <w:tab/>
      </w:r>
      <w:r w:rsidRPr="00BB222E">
        <w:rPr>
          <w:rFonts w:ascii="Times New Roman" w:hAnsi="Times New Roman"/>
          <w:b/>
          <w:sz w:val="28"/>
          <w:szCs w:val="24"/>
        </w:rPr>
        <w:tab/>
      </w:r>
      <w:r w:rsidRPr="00BB222E">
        <w:rPr>
          <w:rFonts w:ascii="Times New Roman" w:hAnsi="Times New Roman"/>
          <w:b/>
          <w:sz w:val="28"/>
          <w:szCs w:val="24"/>
        </w:rPr>
        <w:tab/>
      </w:r>
      <w:r w:rsidRPr="00BB222E">
        <w:rPr>
          <w:rFonts w:ascii="Times New Roman" w:hAnsi="Times New Roman"/>
          <w:b/>
          <w:sz w:val="28"/>
          <w:szCs w:val="24"/>
        </w:rPr>
        <w:tab/>
      </w:r>
      <w:r w:rsidRPr="00BB222E">
        <w:rPr>
          <w:rFonts w:ascii="Times New Roman" w:hAnsi="Times New Roman"/>
          <w:b/>
          <w:sz w:val="28"/>
          <w:szCs w:val="24"/>
        </w:rPr>
        <w:tab/>
        <w:t xml:space="preserve">                 </w:t>
      </w:r>
      <w:proofErr w:type="gramStart"/>
      <w:r w:rsidRPr="00BB222E">
        <w:rPr>
          <w:rFonts w:ascii="Times New Roman" w:hAnsi="Times New Roman"/>
          <w:b/>
          <w:sz w:val="28"/>
          <w:szCs w:val="24"/>
        </w:rPr>
        <w:t>J</w:t>
      </w:r>
      <w:proofErr w:type="gramEnd"/>
      <w:r w:rsidRPr="00BB222E">
        <w:rPr>
          <w:rFonts w:ascii="Times New Roman" w:hAnsi="Times New Roman"/>
          <w:b/>
          <w:sz w:val="28"/>
          <w:szCs w:val="24"/>
        </w:rPr>
        <w:t>ОП</w:t>
      </w:r>
    </w:p>
    <w:p w:rsidR="00DB5811" w:rsidRPr="00F334BE" w:rsidRDefault="00DB5811" w:rsidP="00DB5811">
      <w:pPr>
        <w:spacing w:after="0" w:line="240" w:lineRule="auto"/>
        <w:ind w:right="-286"/>
        <w:rPr>
          <w:rFonts w:ascii="Times New Roman" w:hAnsi="Times New Roman"/>
          <w:b/>
          <w:sz w:val="24"/>
          <w:szCs w:val="24"/>
        </w:rPr>
      </w:pPr>
    </w:p>
    <w:tbl>
      <w:tblPr>
        <w:tblW w:w="9676" w:type="dxa"/>
        <w:tblLook w:val="04A0" w:firstRow="1" w:lastRow="0" w:firstColumn="1" w:lastColumn="0" w:noHBand="0" w:noVBand="1"/>
      </w:tblPr>
      <w:tblGrid>
        <w:gridCol w:w="2093"/>
        <w:gridCol w:w="4357"/>
        <w:gridCol w:w="3226"/>
      </w:tblGrid>
      <w:tr w:rsidR="00DB5811" w:rsidRPr="00BB222E" w:rsidTr="005101B8">
        <w:trPr>
          <w:trHeight w:val="282"/>
        </w:trPr>
        <w:tc>
          <w:tcPr>
            <w:tcW w:w="2093" w:type="dxa"/>
          </w:tcPr>
          <w:p w:rsidR="00DB5811" w:rsidRPr="00BB222E" w:rsidRDefault="00DB5811" w:rsidP="005101B8">
            <w:pPr>
              <w:pStyle w:val="a3"/>
              <w:spacing w:line="276" w:lineRule="auto"/>
              <w:jc w:val="center"/>
              <w:rPr>
                <w:rFonts w:ascii="Times New Roman" w:hAnsi="Times New Roman"/>
                <w:b/>
                <w:sz w:val="28"/>
                <w:szCs w:val="24"/>
                <w:lang w:val="ru-RU"/>
              </w:rPr>
            </w:pPr>
          </w:p>
        </w:tc>
        <w:tc>
          <w:tcPr>
            <w:tcW w:w="4357" w:type="dxa"/>
          </w:tcPr>
          <w:p w:rsidR="00DB5811" w:rsidRPr="00BB222E" w:rsidRDefault="00DB5811" w:rsidP="005101B8">
            <w:pPr>
              <w:pStyle w:val="a3"/>
              <w:spacing w:line="276" w:lineRule="auto"/>
              <w:rPr>
                <w:rFonts w:ascii="Times New Roman" w:hAnsi="Times New Roman"/>
                <w:b/>
                <w:sz w:val="28"/>
                <w:szCs w:val="24"/>
                <w:lang w:val="ru-RU"/>
              </w:rPr>
            </w:pPr>
          </w:p>
          <w:p w:rsidR="00DB5811" w:rsidRPr="00BB222E" w:rsidRDefault="00DB5811" w:rsidP="00BB222E">
            <w:pPr>
              <w:pStyle w:val="a3"/>
              <w:spacing w:line="276" w:lineRule="auto"/>
              <w:jc w:val="center"/>
              <w:rPr>
                <w:rFonts w:ascii="Times New Roman" w:hAnsi="Times New Roman"/>
                <w:b/>
                <w:sz w:val="28"/>
                <w:szCs w:val="24"/>
                <w:lang w:val="ru-RU"/>
              </w:rPr>
            </w:pPr>
            <w:r w:rsidRPr="00BB222E">
              <w:rPr>
                <w:rFonts w:ascii="Times New Roman" w:hAnsi="Times New Roman"/>
                <w:b/>
                <w:sz w:val="28"/>
                <w:szCs w:val="24"/>
                <w:lang w:val="ru-RU"/>
              </w:rPr>
              <w:t xml:space="preserve">от </w:t>
            </w:r>
            <w:r w:rsidR="001C4D6D">
              <w:rPr>
                <w:rFonts w:ascii="Times New Roman" w:hAnsi="Times New Roman"/>
                <w:b/>
                <w:sz w:val="28"/>
                <w:szCs w:val="24"/>
                <w:lang w:val="ru-RU"/>
              </w:rPr>
              <w:t>23</w:t>
            </w:r>
            <w:r w:rsidRPr="00BB222E">
              <w:rPr>
                <w:rFonts w:ascii="Times New Roman" w:hAnsi="Times New Roman"/>
                <w:b/>
                <w:sz w:val="28"/>
                <w:szCs w:val="24"/>
                <w:lang w:val="ru-RU"/>
              </w:rPr>
              <w:t xml:space="preserve"> </w:t>
            </w:r>
            <w:r w:rsidR="001C4D6D">
              <w:rPr>
                <w:rFonts w:ascii="Times New Roman" w:hAnsi="Times New Roman"/>
                <w:b/>
                <w:sz w:val="28"/>
                <w:szCs w:val="24"/>
                <w:lang w:val="ru-RU"/>
              </w:rPr>
              <w:t xml:space="preserve">июля 2019 года № </w:t>
            </w:r>
            <w:r w:rsidR="00330567">
              <w:rPr>
                <w:rFonts w:ascii="Times New Roman" w:hAnsi="Times New Roman"/>
                <w:b/>
                <w:sz w:val="28"/>
                <w:szCs w:val="24"/>
                <w:lang w:val="ru-RU"/>
              </w:rPr>
              <w:t>48</w:t>
            </w:r>
          </w:p>
          <w:p w:rsidR="00DB5811" w:rsidRPr="00BB222E" w:rsidRDefault="00DB5811" w:rsidP="00BB222E">
            <w:pPr>
              <w:pStyle w:val="a3"/>
              <w:spacing w:after="480" w:line="276" w:lineRule="auto"/>
              <w:jc w:val="center"/>
              <w:rPr>
                <w:rFonts w:ascii="Times New Roman" w:hAnsi="Times New Roman"/>
                <w:b/>
                <w:sz w:val="28"/>
                <w:szCs w:val="24"/>
                <w:lang w:val="ru-RU"/>
              </w:rPr>
            </w:pPr>
            <w:proofErr w:type="spellStart"/>
            <w:r w:rsidRPr="00BB222E">
              <w:rPr>
                <w:rFonts w:ascii="Times New Roman" w:hAnsi="Times New Roman"/>
                <w:b/>
                <w:sz w:val="28"/>
                <w:szCs w:val="24"/>
                <w:lang w:val="ru-RU"/>
              </w:rPr>
              <w:t>с</w:t>
            </w:r>
            <w:proofErr w:type="gramStart"/>
            <w:r w:rsidRPr="00BB222E">
              <w:rPr>
                <w:rFonts w:ascii="Times New Roman" w:hAnsi="Times New Roman"/>
                <w:b/>
                <w:sz w:val="28"/>
                <w:szCs w:val="24"/>
                <w:lang w:val="ru-RU"/>
              </w:rPr>
              <w:t>.П</w:t>
            </w:r>
            <w:proofErr w:type="gramEnd"/>
            <w:r w:rsidRPr="00BB222E">
              <w:rPr>
                <w:rFonts w:ascii="Times New Roman" w:hAnsi="Times New Roman"/>
                <w:b/>
                <w:sz w:val="28"/>
                <w:szCs w:val="24"/>
                <w:lang w:val="ru-RU"/>
              </w:rPr>
              <w:t>аспаул</w:t>
            </w:r>
            <w:proofErr w:type="spellEnd"/>
          </w:p>
        </w:tc>
        <w:tc>
          <w:tcPr>
            <w:tcW w:w="3226" w:type="dxa"/>
          </w:tcPr>
          <w:p w:rsidR="00DB5811" w:rsidRPr="00BB222E" w:rsidRDefault="00DB5811" w:rsidP="005101B8">
            <w:pPr>
              <w:pStyle w:val="a3"/>
              <w:spacing w:line="276" w:lineRule="auto"/>
              <w:rPr>
                <w:rFonts w:ascii="Times New Roman" w:hAnsi="Times New Roman"/>
                <w:b/>
                <w:sz w:val="28"/>
                <w:szCs w:val="24"/>
                <w:lang w:val="ru-RU"/>
              </w:rPr>
            </w:pPr>
          </w:p>
        </w:tc>
      </w:tr>
    </w:tbl>
    <w:p w:rsidR="00DB5811" w:rsidRDefault="001C4D6D" w:rsidP="00DB5811">
      <w:pPr>
        <w:autoSpaceDE w:val="0"/>
        <w:autoSpaceDN w:val="0"/>
        <w:adjustRightInd w:val="0"/>
        <w:spacing w:after="0" w:line="240" w:lineRule="auto"/>
        <w:jc w:val="center"/>
        <w:rPr>
          <w:rFonts w:ascii="Times New Roman" w:hAnsi="Times New Roman"/>
          <w:b/>
          <w:bCs/>
          <w:sz w:val="24"/>
          <w:szCs w:val="24"/>
        </w:rPr>
      </w:pPr>
      <w:r w:rsidRPr="001C4D6D">
        <w:rPr>
          <w:rFonts w:ascii="Times New Roman" w:hAnsi="Times New Roman"/>
          <w:b/>
          <w:bCs/>
          <w:sz w:val="28"/>
          <w:szCs w:val="24"/>
        </w:rPr>
        <w:t>Об утверждении требований к качеству услуг, предоставляемых согласно гарантированному перечню услуг по погребению на территории</w:t>
      </w:r>
      <w:r>
        <w:rPr>
          <w:rFonts w:ascii="Times New Roman" w:hAnsi="Times New Roman"/>
          <w:b/>
          <w:bCs/>
          <w:sz w:val="28"/>
          <w:szCs w:val="24"/>
        </w:rPr>
        <w:t xml:space="preserve"> Паспаульского </w:t>
      </w:r>
      <w:r w:rsidRPr="001C4D6D">
        <w:rPr>
          <w:rFonts w:ascii="Times New Roman" w:hAnsi="Times New Roman"/>
          <w:b/>
          <w:bCs/>
          <w:sz w:val="28"/>
          <w:szCs w:val="24"/>
        </w:rPr>
        <w:t>сельского поселения Чойского района Республики Алтай</w:t>
      </w:r>
    </w:p>
    <w:p w:rsidR="001C4D6D" w:rsidRPr="001C4D6D" w:rsidRDefault="001C4D6D" w:rsidP="001C4D6D">
      <w:pPr>
        <w:pStyle w:val="a4"/>
        <w:numPr>
          <w:ilvl w:val="0"/>
          <w:numId w:val="1"/>
        </w:numPr>
        <w:jc w:val="both"/>
        <w:rPr>
          <w:rFonts w:ascii="Times New Roman" w:hAnsi="Times New Roman"/>
          <w:bCs/>
          <w:sz w:val="28"/>
          <w:szCs w:val="24"/>
        </w:rPr>
      </w:pPr>
      <w:r w:rsidRPr="001C4D6D">
        <w:rPr>
          <w:rFonts w:ascii="Times New Roman" w:hAnsi="Times New Roman"/>
          <w:bCs/>
          <w:sz w:val="28"/>
          <w:szCs w:val="24"/>
        </w:rPr>
        <w:t>В соответствии с Федеральными законами от 12.01.1996 N 8-ФЗ «О погребении и похоронном деле», от 06.10.2003 N 131-ФЗ «Об общих принципах организации местного самоуправления в Российской Федерации», Уставом муниципального образования, постановляю:</w:t>
      </w:r>
    </w:p>
    <w:p w:rsidR="001C4D6D" w:rsidRPr="001C4D6D" w:rsidRDefault="001C4D6D" w:rsidP="001C4D6D">
      <w:pPr>
        <w:pStyle w:val="a4"/>
        <w:numPr>
          <w:ilvl w:val="0"/>
          <w:numId w:val="1"/>
        </w:numPr>
        <w:jc w:val="both"/>
        <w:rPr>
          <w:rFonts w:ascii="Times New Roman" w:hAnsi="Times New Roman"/>
          <w:bCs/>
          <w:sz w:val="28"/>
          <w:szCs w:val="24"/>
        </w:rPr>
      </w:pPr>
      <w:r w:rsidRPr="001C4D6D">
        <w:rPr>
          <w:rFonts w:ascii="Times New Roman" w:hAnsi="Times New Roman"/>
          <w:bCs/>
          <w:sz w:val="28"/>
          <w:szCs w:val="24"/>
        </w:rPr>
        <w:t>Утвердить требования к качеству услуг, предоставляемых согласно гарантированному перечню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муниципальном образовании (приложение 1).</w:t>
      </w:r>
    </w:p>
    <w:p w:rsidR="001C4D6D" w:rsidRPr="001C4D6D" w:rsidRDefault="001C4D6D" w:rsidP="001C4D6D">
      <w:pPr>
        <w:pStyle w:val="a4"/>
        <w:numPr>
          <w:ilvl w:val="0"/>
          <w:numId w:val="1"/>
        </w:numPr>
        <w:jc w:val="both"/>
        <w:rPr>
          <w:rFonts w:ascii="Times New Roman" w:hAnsi="Times New Roman"/>
          <w:bCs/>
          <w:sz w:val="28"/>
          <w:szCs w:val="24"/>
        </w:rPr>
      </w:pPr>
      <w:r w:rsidRPr="001C4D6D">
        <w:rPr>
          <w:rFonts w:ascii="Times New Roman" w:hAnsi="Times New Roman"/>
          <w:bCs/>
          <w:sz w:val="28"/>
          <w:szCs w:val="24"/>
        </w:rPr>
        <w:t xml:space="preserve"> Утвердить требования к качеству услуг, предоставляемых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умершего, в муниципальном образовании (приложение 2).</w:t>
      </w:r>
    </w:p>
    <w:p w:rsidR="001C4D6D" w:rsidRDefault="001C4D6D" w:rsidP="001C4D6D">
      <w:pPr>
        <w:pStyle w:val="a4"/>
        <w:numPr>
          <w:ilvl w:val="0"/>
          <w:numId w:val="1"/>
        </w:numPr>
        <w:jc w:val="both"/>
        <w:rPr>
          <w:rFonts w:ascii="Times New Roman" w:hAnsi="Times New Roman"/>
          <w:bCs/>
          <w:sz w:val="28"/>
          <w:szCs w:val="24"/>
        </w:rPr>
      </w:pPr>
      <w:r w:rsidRPr="001C4D6D">
        <w:rPr>
          <w:rFonts w:ascii="Times New Roman" w:hAnsi="Times New Roman"/>
          <w:bCs/>
          <w:sz w:val="28"/>
          <w:szCs w:val="24"/>
        </w:rPr>
        <w:t xml:space="preserve"> Утвердить стоимость слуг по погребению, предоставляемых в соответствии со статьями 9,12 Федеральным законом от 12.01.1996 N 8-ФЗ «О погребении и похоронном деле» (приложение 3).</w:t>
      </w:r>
    </w:p>
    <w:p w:rsidR="00FC0767" w:rsidRDefault="00FC0767" w:rsidP="001C4D6D">
      <w:pPr>
        <w:pStyle w:val="a4"/>
        <w:numPr>
          <w:ilvl w:val="0"/>
          <w:numId w:val="1"/>
        </w:numPr>
        <w:jc w:val="both"/>
        <w:rPr>
          <w:rFonts w:ascii="Times New Roman" w:hAnsi="Times New Roman"/>
          <w:bCs/>
          <w:sz w:val="28"/>
          <w:szCs w:val="24"/>
        </w:rPr>
      </w:pPr>
      <w:r w:rsidRPr="00FC0767">
        <w:rPr>
          <w:rFonts w:ascii="Times New Roman" w:hAnsi="Times New Roman"/>
          <w:bCs/>
          <w:sz w:val="28"/>
          <w:szCs w:val="24"/>
        </w:rPr>
        <w:t>Настоящее Постановление подлежит официальному опубликованию на официальном сайте МО «Паспаульское сельское поселение» и информационных стендах на территории Паспаульского сельского поселения.</w:t>
      </w:r>
    </w:p>
    <w:p w:rsidR="001C4D6D" w:rsidRPr="00FC0767" w:rsidRDefault="001C4D6D" w:rsidP="001C4D6D">
      <w:pPr>
        <w:pStyle w:val="a4"/>
        <w:numPr>
          <w:ilvl w:val="0"/>
          <w:numId w:val="1"/>
        </w:numPr>
        <w:jc w:val="both"/>
        <w:rPr>
          <w:rFonts w:ascii="Times New Roman" w:hAnsi="Times New Roman"/>
          <w:bCs/>
          <w:sz w:val="28"/>
          <w:szCs w:val="24"/>
        </w:rPr>
      </w:pPr>
      <w:r>
        <w:rPr>
          <w:rFonts w:ascii="Times New Roman" w:hAnsi="Times New Roman"/>
          <w:bCs/>
          <w:sz w:val="28"/>
          <w:szCs w:val="24"/>
        </w:rPr>
        <w:lastRenderedPageBreak/>
        <w:t>Постановление вступает в силу с момента его принятия.</w:t>
      </w:r>
    </w:p>
    <w:p w:rsidR="00DB5811" w:rsidRPr="00FC0767" w:rsidRDefault="00FC0767" w:rsidP="001C4D6D">
      <w:pPr>
        <w:pStyle w:val="a4"/>
        <w:numPr>
          <w:ilvl w:val="0"/>
          <w:numId w:val="1"/>
        </w:numPr>
        <w:autoSpaceDE w:val="0"/>
        <w:autoSpaceDN w:val="0"/>
        <w:adjustRightInd w:val="0"/>
        <w:spacing w:after="0" w:line="240" w:lineRule="auto"/>
        <w:jc w:val="both"/>
        <w:rPr>
          <w:rFonts w:ascii="Times New Roman" w:hAnsi="Times New Roman"/>
          <w:bCs/>
          <w:sz w:val="28"/>
          <w:szCs w:val="24"/>
        </w:rPr>
      </w:pPr>
      <w:proofErr w:type="gramStart"/>
      <w:r w:rsidRPr="00FC0767">
        <w:rPr>
          <w:rFonts w:ascii="Times New Roman" w:hAnsi="Times New Roman"/>
          <w:bCs/>
          <w:sz w:val="28"/>
          <w:szCs w:val="24"/>
        </w:rPr>
        <w:t>Контроль за</w:t>
      </w:r>
      <w:proofErr w:type="gramEnd"/>
      <w:r w:rsidRPr="00FC0767">
        <w:rPr>
          <w:rFonts w:ascii="Times New Roman" w:hAnsi="Times New Roman"/>
          <w:bCs/>
          <w:sz w:val="28"/>
          <w:szCs w:val="24"/>
        </w:rPr>
        <w:t xml:space="preserve"> исполнением настоящего постановления оставляю за собой.</w:t>
      </w:r>
    </w:p>
    <w:p w:rsidR="00FC0767" w:rsidRDefault="00FC0767" w:rsidP="001C4D6D">
      <w:pPr>
        <w:pStyle w:val="a4"/>
        <w:autoSpaceDE w:val="0"/>
        <w:autoSpaceDN w:val="0"/>
        <w:adjustRightInd w:val="0"/>
        <w:spacing w:after="0" w:line="240" w:lineRule="auto"/>
        <w:jc w:val="both"/>
        <w:rPr>
          <w:rFonts w:ascii="Times New Roman" w:hAnsi="Times New Roman"/>
          <w:bCs/>
          <w:sz w:val="24"/>
          <w:szCs w:val="24"/>
        </w:rPr>
      </w:pPr>
    </w:p>
    <w:p w:rsidR="00FC0767" w:rsidRDefault="00FC0767" w:rsidP="001C4D6D">
      <w:pPr>
        <w:pStyle w:val="a4"/>
        <w:autoSpaceDE w:val="0"/>
        <w:autoSpaceDN w:val="0"/>
        <w:adjustRightInd w:val="0"/>
        <w:spacing w:after="0" w:line="240" w:lineRule="auto"/>
        <w:jc w:val="both"/>
        <w:rPr>
          <w:rFonts w:ascii="Times New Roman" w:hAnsi="Times New Roman"/>
          <w:bCs/>
          <w:sz w:val="24"/>
          <w:szCs w:val="24"/>
        </w:rPr>
      </w:pPr>
    </w:p>
    <w:p w:rsidR="00FC0767" w:rsidRPr="00DB5811" w:rsidRDefault="00FC0767" w:rsidP="001C4D6D">
      <w:pPr>
        <w:pStyle w:val="a4"/>
        <w:autoSpaceDE w:val="0"/>
        <w:autoSpaceDN w:val="0"/>
        <w:adjustRightInd w:val="0"/>
        <w:spacing w:after="0" w:line="240" w:lineRule="auto"/>
        <w:jc w:val="both"/>
        <w:rPr>
          <w:rFonts w:ascii="Times New Roman" w:hAnsi="Times New Roman"/>
          <w:bCs/>
          <w:sz w:val="24"/>
          <w:szCs w:val="24"/>
        </w:rPr>
      </w:pPr>
    </w:p>
    <w:p w:rsidR="00FC0767" w:rsidRPr="00FC0767" w:rsidRDefault="001C4D6D" w:rsidP="001C4D6D">
      <w:pPr>
        <w:pStyle w:val="ConsPlusNormal"/>
        <w:jc w:val="both"/>
        <w:rPr>
          <w:rFonts w:ascii="Times New Roman" w:hAnsi="Times New Roman" w:cs="Times New Roman"/>
          <w:sz w:val="28"/>
          <w:szCs w:val="24"/>
        </w:rPr>
      </w:pPr>
      <w:proofErr w:type="spellStart"/>
      <w:r>
        <w:rPr>
          <w:rFonts w:ascii="Times New Roman" w:hAnsi="Times New Roman" w:cs="Times New Roman"/>
          <w:sz w:val="28"/>
          <w:szCs w:val="24"/>
        </w:rPr>
        <w:t>и.о</w:t>
      </w:r>
      <w:proofErr w:type="spellEnd"/>
      <w:r>
        <w:rPr>
          <w:rFonts w:ascii="Times New Roman" w:hAnsi="Times New Roman" w:cs="Times New Roman"/>
          <w:sz w:val="28"/>
          <w:szCs w:val="24"/>
        </w:rPr>
        <w:t>. Главы</w:t>
      </w:r>
      <w:r w:rsidR="00FC0767" w:rsidRPr="00FC0767">
        <w:rPr>
          <w:rFonts w:ascii="Times New Roman" w:hAnsi="Times New Roman" w:cs="Times New Roman"/>
          <w:sz w:val="28"/>
          <w:szCs w:val="24"/>
        </w:rPr>
        <w:t xml:space="preserve"> муниципального образования </w:t>
      </w:r>
    </w:p>
    <w:p w:rsidR="001C4D6D" w:rsidRDefault="00FC0767" w:rsidP="001C4D6D">
      <w:pPr>
        <w:pStyle w:val="ConsPlusNormal"/>
        <w:jc w:val="both"/>
        <w:rPr>
          <w:rFonts w:ascii="Times New Roman" w:hAnsi="Times New Roman" w:cs="Times New Roman"/>
          <w:sz w:val="28"/>
          <w:szCs w:val="24"/>
        </w:rPr>
        <w:sectPr w:rsidR="001C4D6D">
          <w:pgSz w:w="11906" w:h="16838"/>
          <w:pgMar w:top="1134" w:right="850" w:bottom="1134" w:left="1701" w:header="708" w:footer="708" w:gutter="0"/>
          <w:cols w:space="708"/>
          <w:docGrid w:linePitch="360"/>
        </w:sectPr>
      </w:pPr>
      <w:r w:rsidRPr="00FC0767">
        <w:rPr>
          <w:rFonts w:ascii="Times New Roman" w:hAnsi="Times New Roman" w:cs="Times New Roman"/>
          <w:sz w:val="28"/>
          <w:szCs w:val="24"/>
        </w:rPr>
        <w:t xml:space="preserve">«Паспаульское сельское поселение»               </w:t>
      </w:r>
      <w:r w:rsidR="001C4D6D">
        <w:rPr>
          <w:rFonts w:ascii="Times New Roman" w:hAnsi="Times New Roman" w:cs="Times New Roman"/>
          <w:sz w:val="28"/>
          <w:szCs w:val="24"/>
        </w:rPr>
        <w:t xml:space="preserve">                           </w:t>
      </w:r>
      <w:r w:rsidRPr="00FC0767">
        <w:rPr>
          <w:rFonts w:ascii="Times New Roman" w:hAnsi="Times New Roman" w:cs="Times New Roman"/>
          <w:sz w:val="28"/>
          <w:szCs w:val="24"/>
        </w:rPr>
        <w:t xml:space="preserve"> </w:t>
      </w:r>
      <w:r w:rsidR="001C4D6D">
        <w:rPr>
          <w:rFonts w:ascii="Times New Roman" w:hAnsi="Times New Roman" w:cs="Times New Roman"/>
          <w:sz w:val="28"/>
          <w:szCs w:val="24"/>
        </w:rPr>
        <w:t xml:space="preserve">Н.М. </w:t>
      </w:r>
      <w:proofErr w:type="spellStart"/>
      <w:r w:rsidR="001C4D6D">
        <w:rPr>
          <w:rFonts w:ascii="Times New Roman" w:hAnsi="Times New Roman" w:cs="Times New Roman"/>
          <w:sz w:val="28"/>
          <w:szCs w:val="24"/>
        </w:rPr>
        <w:t>Напалкова</w:t>
      </w:r>
      <w:proofErr w:type="spellEnd"/>
    </w:p>
    <w:p w:rsidR="001C4D6D" w:rsidRPr="001C4D6D" w:rsidRDefault="001C4D6D" w:rsidP="001C4D6D">
      <w:pPr>
        <w:pStyle w:val="ConsPlusTitle"/>
        <w:jc w:val="right"/>
        <w:rPr>
          <w:rFonts w:ascii="Times New Roman" w:hAnsi="Times New Roman" w:cs="Times New Roman"/>
          <w:b w:val="0"/>
          <w:sz w:val="26"/>
          <w:szCs w:val="26"/>
        </w:rPr>
      </w:pPr>
      <w:r w:rsidRPr="001C4D6D">
        <w:rPr>
          <w:rFonts w:ascii="Times New Roman" w:hAnsi="Times New Roman" w:cs="Times New Roman"/>
          <w:b w:val="0"/>
          <w:sz w:val="26"/>
          <w:szCs w:val="26"/>
        </w:rPr>
        <w:lastRenderedPageBreak/>
        <w:t xml:space="preserve">Приложение № 1 </w:t>
      </w:r>
    </w:p>
    <w:p w:rsidR="001C4D6D" w:rsidRPr="001C4D6D" w:rsidRDefault="001C4D6D" w:rsidP="001C4D6D">
      <w:pPr>
        <w:pStyle w:val="ConsPlusTitle"/>
        <w:jc w:val="right"/>
        <w:rPr>
          <w:rFonts w:ascii="Times New Roman" w:hAnsi="Times New Roman" w:cs="Times New Roman"/>
          <w:b w:val="0"/>
          <w:sz w:val="26"/>
          <w:szCs w:val="26"/>
        </w:rPr>
      </w:pPr>
      <w:r w:rsidRPr="001C4D6D">
        <w:rPr>
          <w:rFonts w:ascii="Times New Roman" w:hAnsi="Times New Roman" w:cs="Times New Roman"/>
          <w:b w:val="0"/>
          <w:sz w:val="26"/>
          <w:szCs w:val="26"/>
        </w:rPr>
        <w:t xml:space="preserve">к постановлению главы </w:t>
      </w:r>
    </w:p>
    <w:p w:rsidR="001C4D6D" w:rsidRPr="001C4D6D" w:rsidRDefault="001C4D6D" w:rsidP="001C4D6D">
      <w:pPr>
        <w:pStyle w:val="ConsPlusTitle"/>
        <w:jc w:val="right"/>
        <w:rPr>
          <w:rFonts w:ascii="Times New Roman" w:hAnsi="Times New Roman" w:cs="Times New Roman"/>
          <w:b w:val="0"/>
          <w:sz w:val="26"/>
          <w:szCs w:val="26"/>
        </w:rPr>
      </w:pPr>
      <w:r w:rsidRPr="001C4D6D">
        <w:rPr>
          <w:rFonts w:ascii="Times New Roman" w:hAnsi="Times New Roman" w:cs="Times New Roman"/>
          <w:b w:val="0"/>
          <w:sz w:val="26"/>
          <w:szCs w:val="26"/>
        </w:rPr>
        <w:t>МО «Паспаульское сельское поселение»</w:t>
      </w:r>
    </w:p>
    <w:p w:rsidR="001C4D6D" w:rsidRPr="001C4D6D" w:rsidRDefault="001C4D6D" w:rsidP="001C4D6D">
      <w:pPr>
        <w:pStyle w:val="ConsPlusTitle"/>
        <w:jc w:val="right"/>
        <w:rPr>
          <w:rFonts w:ascii="Times New Roman" w:hAnsi="Times New Roman" w:cs="Times New Roman"/>
          <w:b w:val="0"/>
          <w:sz w:val="26"/>
          <w:szCs w:val="26"/>
        </w:rPr>
      </w:pPr>
      <w:r w:rsidRPr="001C4D6D">
        <w:rPr>
          <w:rFonts w:ascii="Times New Roman" w:hAnsi="Times New Roman" w:cs="Times New Roman"/>
          <w:b w:val="0"/>
          <w:sz w:val="26"/>
          <w:szCs w:val="26"/>
        </w:rPr>
        <w:t xml:space="preserve"> от  </w:t>
      </w:r>
      <w:r>
        <w:rPr>
          <w:rFonts w:ascii="Times New Roman" w:hAnsi="Times New Roman" w:cs="Times New Roman"/>
          <w:b w:val="0"/>
          <w:sz w:val="26"/>
          <w:szCs w:val="26"/>
        </w:rPr>
        <w:t>23.07</w:t>
      </w:r>
      <w:r w:rsidRPr="001C4D6D">
        <w:rPr>
          <w:rFonts w:ascii="Times New Roman" w:hAnsi="Times New Roman" w:cs="Times New Roman"/>
          <w:b w:val="0"/>
          <w:sz w:val="26"/>
          <w:szCs w:val="26"/>
        </w:rPr>
        <w:t xml:space="preserve">.2019 г. № </w:t>
      </w:r>
      <w:r w:rsidR="00330567">
        <w:rPr>
          <w:rFonts w:ascii="Times New Roman" w:hAnsi="Times New Roman" w:cs="Times New Roman"/>
          <w:b w:val="0"/>
          <w:sz w:val="26"/>
          <w:szCs w:val="26"/>
        </w:rPr>
        <w:t>48</w:t>
      </w:r>
    </w:p>
    <w:p w:rsidR="001C4D6D" w:rsidRPr="001C4D6D" w:rsidRDefault="001C4D6D" w:rsidP="001C4D6D">
      <w:pPr>
        <w:pStyle w:val="ConsPlusTitle"/>
        <w:jc w:val="center"/>
        <w:rPr>
          <w:rFonts w:ascii="Times New Roman" w:hAnsi="Times New Roman" w:cs="Times New Roman"/>
          <w:sz w:val="26"/>
          <w:szCs w:val="26"/>
        </w:rPr>
      </w:pPr>
      <w:r w:rsidRPr="001C4D6D">
        <w:rPr>
          <w:rFonts w:ascii="Times New Roman" w:hAnsi="Times New Roman" w:cs="Times New Roman"/>
          <w:sz w:val="26"/>
          <w:szCs w:val="26"/>
        </w:rPr>
        <w:t>ТРЕБОВАНИЯ</w:t>
      </w:r>
    </w:p>
    <w:p w:rsidR="001C4D6D" w:rsidRPr="001C4D6D" w:rsidRDefault="001C4D6D" w:rsidP="001C4D6D">
      <w:pPr>
        <w:pStyle w:val="ConsPlusTitle"/>
        <w:jc w:val="center"/>
        <w:rPr>
          <w:rFonts w:ascii="Times New Roman" w:hAnsi="Times New Roman" w:cs="Times New Roman"/>
          <w:sz w:val="26"/>
          <w:szCs w:val="26"/>
        </w:rPr>
      </w:pPr>
      <w:r w:rsidRPr="001C4D6D">
        <w:rPr>
          <w:rFonts w:ascii="Times New Roman" w:hAnsi="Times New Roman" w:cs="Times New Roman"/>
          <w:sz w:val="26"/>
          <w:szCs w:val="26"/>
        </w:rPr>
        <w:t>К КАЧЕСТВУ УСЛУГ, ПРЕДОСТАВЛЯЕМЫХ СОГЛАСНО ГАРАНТИРОВАННОМУ</w:t>
      </w:r>
    </w:p>
    <w:p w:rsidR="001C4D6D" w:rsidRPr="001C4D6D" w:rsidRDefault="001C4D6D" w:rsidP="001C4D6D">
      <w:pPr>
        <w:pStyle w:val="ConsPlusTitle"/>
        <w:jc w:val="center"/>
        <w:rPr>
          <w:rFonts w:ascii="Times New Roman" w:hAnsi="Times New Roman" w:cs="Times New Roman"/>
          <w:sz w:val="26"/>
          <w:szCs w:val="26"/>
        </w:rPr>
      </w:pPr>
      <w:r w:rsidRPr="001C4D6D">
        <w:rPr>
          <w:rFonts w:ascii="Times New Roman" w:hAnsi="Times New Roman" w:cs="Times New Roman"/>
          <w:sz w:val="26"/>
          <w:szCs w:val="26"/>
        </w:rPr>
        <w:t>ПЕРЕЧНЮ УСЛУГ ПО ПОГРЕБЕНИЮ УМЕРШИХ, ОКАЗЫВАЕМЫХ</w:t>
      </w:r>
    </w:p>
    <w:p w:rsidR="001C4D6D" w:rsidRPr="001C4D6D" w:rsidRDefault="001C4D6D" w:rsidP="001C4D6D">
      <w:pPr>
        <w:pStyle w:val="ConsPlusTitle"/>
        <w:jc w:val="center"/>
        <w:rPr>
          <w:rFonts w:ascii="Times New Roman" w:hAnsi="Times New Roman" w:cs="Times New Roman"/>
          <w:sz w:val="26"/>
          <w:szCs w:val="26"/>
        </w:rPr>
      </w:pPr>
      <w:r w:rsidRPr="001C4D6D">
        <w:rPr>
          <w:rFonts w:ascii="Times New Roman" w:hAnsi="Times New Roman" w:cs="Times New Roman"/>
          <w:sz w:val="26"/>
          <w:szCs w:val="26"/>
        </w:rPr>
        <w:t>НА БЕЗВОЗМЕЗДНОЙ ОСНОВЕ СУПРУГУ, БЛИЗКИМ РОДСТВЕННИКАМ, ИНЫМ</w:t>
      </w:r>
    </w:p>
    <w:p w:rsidR="001C4D6D" w:rsidRPr="001C4D6D" w:rsidRDefault="001C4D6D" w:rsidP="001C4D6D">
      <w:pPr>
        <w:pStyle w:val="ConsPlusTitle"/>
        <w:jc w:val="center"/>
        <w:rPr>
          <w:rFonts w:ascii="Times New Roman" w:hAnsi="Times New Roman" w:cs="Times New Roman"/>
          <w:sz w:val="26"/>
          <w:szCs w:val="26"/>
        </w:rPr>
      </w:pPr>
      <w:r w:rsidRPr="001C4D6D">
        <w:rPr>
          <w:rFonts w:ascii="Times New Roman" w:hAnsi="Times New Roman" w:cs="Times New Roman"/>
          <w:sz w:val="26"/>
          <w:szCs w:val="26"/>
        </w:rPr>
        <w:t>РОДСТВЕННИКАМ, ЗАКОННОМУ ПРЕДСТАВИТЕЛЮ ИЛИ ИНОМУ ЛИЦУ,</w:t>
      </w:r>
    </w:p>
    <w:p w:rsidR="001C4D6D" w:rsidRPr="001C4D6D" w:rsidRDefault="001C4D6D" w:rsidP="001C4D6D">
      <w:pPr>
        <w:pStyle w:val="ConsPlusTitle"/>
        <w:jc w:val="center"/>
        <w:rPr>
          <w:rFonts w:ascii="Times New Roman" w:hAnsi="Times New Roman" w:cs="Times New Roman"/>
          <w:sz w:val="26"/>
          <w:szCs w:val="26"/>
        </w:rPr>
      </w:pPr>
      <w:proofErr w:type="gramStart"/>
      <w:r w:rsidRPr="001C4D6D">
        <w:rPr>
          <w:rFonts w:ascii="Times New Roman" w:hAnsi="Times New Roman" w:cs="Times New Roman"/>
          <w:sz w:val="26"/>
          <w:szCs w:val="26"/>
        </w:rPr>
        <w:t>ВЗЯВШЕМУ</w:t>
      </w:r>
      <w:proofErr w:type="gramEnd"/>
      <w:r w:rsidRPr="001C4D6D">
        <w:rPr>
          <w:rFonts w:ascii="Times New Roman" w:hAnsi="Times New Roman" w:cs="Times New Roman"/>
          <w:sz w:val="26"/>
          <w:szCs w:val="26"/>
        </w:rPr>
        <w:t xml:space="preserve"> НА СЕБЯ ОБЯЗАННОСТЬ ОСУЩЕСТВИТЬ ПОГРЕБЕНИЕ</w:t>
      </w:r>
    </w:p>
    <w:p w:rsidR="001C4D6D" w:rsidRPr="001C4D6D" w:rsidRDefault="001C4D6D" w:rsidP="001C4D6D">
      <w:pPr>
        <w:pStyle w:val="ConsPlusTitle"/>
        <w:jc w:val="center"/>
        <w:rPr>
          <w:rFonts w:ascii="Times New Roman" w:hAnsi="Times New Roman" w:cs="Times New Roman"/>
          <w:sz w:val="26"/>
          <w:szCs w:val="26"/>
        </w:rPr>
      </w:pPr>
      <w:proofErr w:type="gramStart"/>
      <w:r w:rsidRPr="001C4D6D">
        <w:rPr>
          <w:rFonts w:ascii="Times New Roman" w:hAnsi="Times New Roman" w:cs="Times New Roman"/>
          <w:sz w:val="26"/>
          <w:szCs w:val="26"/>
        </w:rPr>
        <w:t>УМЕРШЕГО</w:t>
      </w:r>
      <w:proofErr w:type="gramEnd"/>
      <w:r w:rsidRPr="001C4D6D">
        <w:rPr>
          <w:rFonts w:ascii="Times New Roman" w:hAnsi="Times New Roman" w:cs="Times New Roman"/>
          <w:sz w:val="26"/>
          <w:szCs w:val="26"/>
        </w:rPr>
        <w:t>, В МУНИЦИПАЛЬНОМ ОБРАЗОВАНИИ</w:t>
      </w:r>
      <w:r>
        <w:rPr>
          <w:rFonts w:ascii="Times New Roman" w:hAnsi="Times New Roman" w:cs="Times New Roman"/>
          <w:sz w:val="26"/>
          <w:szCs w:val="26"/>
        </w:rPr>
        <w:t xml:space="preserve"> «ПАСПАУЛЬСКОЕ СЕЛЬСКОЕ ПОСЕЛЕНИЕ»</w:t>
      </w:r>
    </w:p>
    <w:p w:rsidR="001C4D6D" w:rsidRPr="00D475A6" w:rsidRDefault="001C4D6D" w:rsidP="001C4D6D">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6463"/>
      </w:tblGrid>
      <w:tr w:rsidR="001C4D6D" w:rsidRPr="001C4D6D" w:rsidTr="00A769CA">
        <w:tc>
          <w:tcPr>
            <w:tcW w:w="4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center"/>
              <w:rPr>
                <w:rFonts w:ascii="Times New Roman" w:hAnsi="Times New Roman" w:cs="Times New Roman"/>
                <w:sz w:val="28"/>
                <w:szCs w:val="28"/>
              </w:rPr>
            </w:pPr>
            <w:r w:rsidRPr="001C4D6D">
              <w:rPr>
                <w:rFonts w:ascii="Times New Roman" w:hAnsi="Times New Roman" w:cs="Times New Roman"/>
                <w:sz w:val="28"/>
                <w:szCs w:val="28"/>
              </w:rPr>
              <w:t xml:space="preserve">N </w:t>
            </w:r>
            <w:proofErr w:type="gramStart"/>
            <w:r w:rsidRPr="001C4D6D">
              <w:rPr>
                <w:rFonts w:ascii="Times New Roman" w:hAnsi="Times New Roman" w:cs="Times New Roman"/>
                <w:sz w:val="28"/>
                <w:szCs w:val="28"/>
              </w:rPr>
              <w:t>п</w:t>
            </w:r>
            <w:proofErr w:type="gramEnd"/>
            <w:r w:rsidRPr="001C4D6D">
              <w:rPr>
                <w:rFonts w:ascii="Times New Roman" w:hAnsi="Times New Roman" w:cs="Times New Roman"/>
                <w:sz w:val="28"/>
                <w:szCs w:val="28"/>
              </w:rPr>
              <w:t>/п</w:t>
            </w:r>
          </w:p>
        </w:tc>
        <w:tc>
          <w:tcPr>
            <w:tcW w:w="21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center"/>
              <w:rPr>
                <w:rFonts w:ascii="Times New Roman" w:hAnsi="Times New Roman" w:cs="Times New Roman"/>
                <w:sz w:val="28"/>
                <w:szCs w:val="28"/>
              </w:rPr>
            </w:pPr>
            <w:r w:rsidRPr="001C4D6D">
              <w:rPr>
                <w:rFonts w:ascii="Times New Roman" w:hAnsi="Times New Roman" w:cs="Times New Roman"/>
                <w:sz w:val="28"/>
                <w:szCs w:val="28"/>
              </w:rPr>
              <w:t>Наименование услуг</w:t>
            </w:r>
          </w:p>
        </w:tc>
        <w:tc>
          <w:tcPr>
            <w:tcW w:w="6463"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center"/>
              <w:rPr>
                <w:rFonts w:ascii="Times New Roman" w:hAnsi="Times New Roman" w:cs="Times New Roman"/>
                <w:sz w:val="28"/>
                <w:szCs w:val="28"/>
              </w:rPr>
            </w:pPr>
            <w:r w:rsidRPr="001C4D6D">
              <w:rPr>
                <w:rFonts w:ascii="Times New Roman" w:hAnsi="Times New Roman" w:cs="Times New Roman"/>
                <w:sz w:val="28"/>
                <w:szCs w:val="28"/>
              </w:rPr>
              <w:t>Требования к качеству услуг по погребению умерших,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заявитель)</w:t>
            </w:r>
          </w:p>
        </w:tc>
      </w:tr>
      <w:tr w:rsidR="001C4D6D" w:rsidRPr="001C4D6D" w:rsidTr="00A769CA">
        <w:tc>
          <w:tcPr>
            <w:tcW w:w="4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center"/>
              <w:rPr>
                <w:rFonts w:ascii="Times New Roman" w:hAnsi="Times New Roman" w:cs="Times New Roman"/>
                <w:sz w:val="28"/>
                <w:szCs w:val="28"/>
              </w:rPr>
            </w:pPr>
            <w:r w:rsidRPr="001C4D6D">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center"/>
              <w:rPr>
                <w:rFonts w:ascii="Times New Roman" w:hAnsi="Times New Roman" w:cs="Times New Roman"/>
                <w:sz w:val="28"/>
                <w:szCs w:val="28"/>
              </w:rPr>
            </w:pPr>
            <w:r w:rsidRPr="001C4D6D">
              <w:rPr>
                <w:rFonts w:ascii="Times New Roman" w:hAnsi="Times New Roman" w:cs="Times New Roman"/>
                <w:sz w:val="28"/>
                <w:szCs w:val="28"/>
              </w:rPr>
              <w:t>2</w:t>
            </w:r>
          </w:p>
        </w:tc>
        <w:tc>
          <w:tcPr>
            <w:tcW w:w="6463"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center"/>
              <w:rPr>
                <w:rFonts w:ascii="Times New Roman" w:hAnsi="Times New Roman" w:cs="Times New Roman"/>
                <w:sz w:val="28"/>
                <w:szCs w:val="28"/>
              </w:rPr>
            </w:pPr>
            <w:r w:rsidRPr="001C4D6D">
              <w:rPr>
                <w:rFonts w:ascii="Times New Roman" w:hAnsi="Times New Roman" w:cs="Times New Roman"/>
                <w:sz w:val="28"/>
                <w:szCs w:val="28"/>
              </w:rPr>
              <w:t>3</w:t>
            </w:r>
          </w:p>
        </w:tc>
      </w:tr>
      <w:tr w:rsidR="001C4D6D" w:rsidRPr="001C4D6D" w:rsidTr="00A769CA">
        <w:tc>
          <w:tcPr>
            <w:tcW w:w="4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jc w:val="both"/>
              <w:rPr>
                <w:rFonts w:ascii="Times New Roman" w:hAnsi="Times New Roman"/>
                <w:sz w:val="28"/>
                <w:szCs w:val="28"/>
              </w:rPr>
            </w:pPr>
            <w:r w:rsidRPr="001C4D6D">
              <w:rPr>
                <w:rFonts w:ascii="Times New Roman" w:hAnsi="Times New Roman"/>
                <w:sz w:val="28"/>
                <w:szCs w:val="28"/>
              </w:rPr>
              <w:t>Оформление документов, необходимых для погребения</w:t>
            </w:r>
          </w:p>
        </w:tc>
        <w:tc>
          <w:tcPr>
            <w:tcW w:w="6463"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jc w:val="both"/>
              <w:rPr>
                <w:rFonts w:ascii="Times New Roman" w:hAnsi="Times New Roman"/>
                <w:sz w:val="28"/>
                <w:szCs w:val="28"/>
              </w:rPr>
            </w:pPr>
            <w:r w:rsidRPr="001C4D6D">
              <w:rPr>
                <w:rFonts w:ascii="Times New Roman" w:hAnsi="Times New Roman"/>
                <w:sz w:val="28"/>
                <w:szCs w:val="28"/>
              </w:rPr>
              <w:t>Оформление государственного свидетельства о смерти, справки о смерти для назначения и выплаты единовременного государственного пособия по установленной форме, счёта-заказа на погребение.</w:t>
            </w:r>
          </w:p>
        </w:tc>
      </w:tr>
      <w:tr w:rsidR="001C4D6D" w:rsidRPr="001C4D6D" w:rsidTr="00A769CA">
        <w:tc>
          <w:tcPr>
            <w:tcW w:w="4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6463"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jc w:val="both"/>
              <w:rPr>
                <w:rFonts w:ascii="Times New Roman" w:hAnsi="Times New Roman"/>
                <w:sz w:val="28"/>
                <w:szCs w:val="28"/>
              </w:rPr>
            </w:pPr>
            <w:r w:rsidRPr="001C4D6D">
              <w:rPr>
                <w:rFonts w:ascii="Times New Roman" w:hAnsi="Times New Roman"/>
                <w:sz w:val="28"/>
                <w:szCs w:val="28"/>
              </w:rPr>
              <w:t xml:space="preserve">Гроб стандартный, строганный, из пиломатериала толщиной </w:t>
            </w:r>
            <w:smartTag w:uri="urn:schemas-microsoft-com:office:smarttags" w:element="metricconverter">
              <w:smartTagPr>
                <w:attr w:name="ProductID" w:val="25 мм"/>
              </w:smartTagPr>
              <w:r w:rsidRPr="001C4D6D">
                <w:rPr>
                  <w:rFonts w:ascii="Times New Roman" w:hAnsi="Times New Roman"/>
                  <w:sz w:val="28"/>
                  <w:szCs w:val="28"/>
                </w:rPr>
                <w:t>25 мм</w:t>
              </w:r>
            </w:smartTag>
            <w:r w:rsidRPr="001C4D6D">
              <w:rPr>
                <w:rFonts w:ascii="Times New Roman" w:hAnsi="Times New Roman"/>
                <w:sz w:val="28"/>
                <w:szCs w:val="28"/>
              </w:rPr>
              <w:t>, размером  в соответствии с телом умершего, обитый внутри и снаружи хлопчатобумажной тканью.</w:t>
            </w:r>
          </w:p>
          <w:p w:rsidR="001C4D6D" w:rsidRPr="001C4D6D" w:rsidRDefault="001C4D6D" w:rsidP="00A769CA">
            <w:pPr>
              <w:jc w:val="both"/>
              <w:rPr>
                <w:rFonts w:ascii="Times New Roman" w:hAnsi="Times New Roman"/>
                <w:sz w:val="28"/>
                <w:szCs w:val="28"/>
              </w:rPr>
            </w:pPr>
            <w:r w:rsidRPr="001C4D6D">
              <w:rPr>
                <w:rFonts w:ascii="Times New Roman" w:hAnsi="Times New Roman"/>
                <w:sz w:val="28"/>
                <w:szCs w:val="28"/>
              </w:rPr>
              <w:t>Ритуальные принадлежности: покрывало хлопчатобумажное, подушка набитая древесными опилками (наволочка из ткани хлопчатобумажной).</w:t>
            </w:r>
          </w:p>
          <w:p w:rsidR="001C4D6D" w:rsidRPr="001C4D6D" w:rsidRDefault="001C4D6D" w:rsidP="00A769CA">
            <w:pPr>
              <w:jc w:val="both"/>
              <w:rPr>
                <w:rFonts w:ascii="Times New Roman" w:hAnsi="Times New Roman"/>
                <w:sz w:val="28"/>
                <w:szCs w:val="28"/>
              </w:rPr>
            </w:pPr>
            <w:r w:rsidRPr="001C4D6D">
              <w:rPr>
                <w:rFonts w:ascii="Times New Roman" w:hAnsi="Times New Roman"/>
                <w:sz w:val="28"/>
                <w:szCs w:val="28"/>
              </w:rPr>
              <w:t>Снятие гроба и других предметов, необходимых для погребения, со стеллажа, вынос их из помещения предприятия  и погрузка в автокатафалк.</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 xml:space="preserve">Доставка до морга (дома), снятие гроба со </w:t>
            </w:r>
            <w:r w:rsidRPr="001C4D6D">
              <w:rPr>
                <w:rFonts w:ascii="Times New Roman" w:hAnsi="Times New Roman" w:cs="Times New Roman"/>
                <w:sz w:val="28"/>
                <w:szCs w:val="28"/>
              </w:rPr>
              <w:lastRenderedPageBreak/>
              <w:t>специализированного транспорта (автокатафалка) и внос в помещение морга (дома независимо от этажности дома).</w:t>
            </w:r>
          </w:p>
        </w:tc>
      </w:tr>
      <w:tr w:rsidR="001C4D6D" w:rsidRPr="001C4D6D" w:rsidTr="00A769CA">
        <w:tc>
          <w:tcPr>
            <w:tcW w:w="4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lastRenderedPageBreak/>
              <w:t>3.</w:t>
            </w:r>
          </w:p>
        </w:tc>
        <w:tc>
          <w:tcPr>
            <w:tcW w:w="21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Перевозка тела (останков) умершего на кладбище (в крематорий)</w:t>
            </w:r>
          </w:p>
        </w:tc>
        <w:tc>
          <w:tcPr>
            <w:tcW w:w="6463"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Предоставление специализированного транспорта на 1,5 часа для перевозки гроба с телом  и доставки похоронных принадлежностей. Вынос гроба с телом умершего из морга (дома независимо от этажности дома) с установкой на автокатафалк. Перевозка на кладбище (до места захоронения). Перевозка осуществляется специализированным транспортом в соответствии с установленными санитарно-гигиеническими требованиями</w:t>
            </w:r>
          </w:p>
        </w:tc>
      </w:tr>
      <w:tr w:rsidR="001C4D6D" w:rsidRPr="001C4D6D" w:rsidTr="00A769CA">
        <w:tc>
          <w:tcPr>
            <w:tcW w:w="4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Погребение</w:t>
            </w:r>
          </w:p>
        </w:tc>
        <w:tc>
          <w:tcPr>
            <w:tcW w:w="6463" w:type="dxa"/>
            <w:tcBorders>
              <w:top w:val="single" w:sz="4" w:space="0" w:color="auto"/>
              <w:left w:val="single" w:sz="4" w:space="0" w:color="auto"/>
              <w:bottom w:val="single" w:sz="4" w:space="0" w:color="auto"/>
              <w:right w:val="single" w:sz="4" w:space="0" w:color="auto"/>
            </w:tcBorders>
          </w:tcPr>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 xml:space="preserve">Захоронение гроба с телом (останками) умершего осуществляется в могилу на отведенном земельном участке кладбища длиной </w:t>
            </w:r>
            <w:smartTag w:uri="urn:schemas-microsoft-com:office:smarttags" w:element="metricconverter">
              <w:smartTagPr>
                <w:attr w:name="ProductID" w:val="2 метра"/>
              </w:smartTagPr>
              <w:r w:rsidRPr="001C4D6D">
                <w:rPr>
                  <w:rFonts w:ascii="Times New Roman" w:hAnsi="Times New Roman" w:cs="Times New Roman"/>
                  <w:sz w:val="28"/>
                  <w:szCs w:val="28"/>
                </w:rPr>
                <w:t>2 метра</w:t>
              </w:r>
            </w:smartTag>
            <w:r w:rsidRPr="001C4D6D">
              <w:rPr>
                <w:rFonts w:ascii="Times New Roman" w:hAnsi="Times New Roman" w:cs="Times New Roman"/>
                <w:sz w:val="28"/>
                <w:szCs w:val="28"/>
              </w:rPr>
              <w:t xml:space="preserve">, шириной </w:t>
            </w:r>
            <w:smartTag w:uri="urn:schemas-microsoft-com:office:smarttags" w:element="metricconverter">
              <w:smartTagPr>
                <w:attr w:name="ProductID" w:val="1 метр"/>
              </w:smartTagPr>
              <w:r w:rsidRPr="001C4D6D">
                <w:rPr>
                  <w:rFonts w:ascii="Times New Roman" w:hAnsi="Times New Roman" w:cs="Times New Roman"/>
                  <w:sz w:val="28"/>
                  <w:szCs w:val="28"/>
                </w:rPr>
                <w:t>1 метр</w:t>
              </w:r>
            </w:smartTag>
            <w:r w:rsidRPr="001C4D6D">
              <w:rPr>
                <w:rFonts w:ascii="Times New Roman" w:hAnsi="Times New Roman" w:cs="Times New Roman"/>
                <w:sz w:val="28"/>
                <w:szCs w:val="28"/>
              </w:rPr>
              <w:t xml:space="preserve">, глубиной не менее </w:t>
            </w:r>
            <w:smartTag w:uri="urn:schemas-microsoft-com:office:smarttags" w:element="metricconverter">
              <w:smartTagPr>
                <w:attr w:name="ProductID" w:val="1,5 метра"/>
              </w:smartTagPr>
              <w:r w:rsidRPr="001C4D6D">
                <w:rPr>
                  <w:rFonts w:ascii="Times New Roman" w:hAnsi="Times New Roman" w:cs="Times New Roman"/>
                  <w:sz w:val="28"/>
                  <w:szCs w:val="28"/>
                </w:rPr>
                <w:t>1,5 метра</w:t>
              </w:r>
            </w:smartTag>
            <w:r w:rsidRPr="001C4D6D">
              <w:rPr>
                <w:rFonts w:ascii="Times New Roman" w:hAnsi="Times New Roman" w:cs="Times New Roman"/>
                <w:sz w:val="28"/>
                <w:szCs w:val="28"/>
              </w:rPr>
              <w:t xml:space="preserve"> от поверхности до крышки гроба, в зависимости от условий грунта.</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Работы по погребению включают:</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 xml:space="preserve">рытье стандартной могилы механическим способом с формированием рабочей зоны для прохода между могилой и отвалом грунта, зачистка поверхности дна и стенок могилы вручную в соответствии с </w:t>
            </w:r>
            <w:proofErr w:type="spellStart"/>
            <w:r w:rsidRPr="001C4D6D">
              <w:rPr>
                <w:rFonts w:ascii="Times New Roman" w:hAnsi="Times New Roman" w:cs="Times New Roman"/>
                <w:sz w:val="28"/>
                <w:szCs w:val="28"/>
              </w:rPr>
              <w:t>СанПином</w:t>
            </w:r>
            <w:proofErr w:type="spellEnd"/>
            <w:r w:rsidRPr="001C4D6D">
              <w:rPr>
                <w:rFonts w:ascii="Times New Roman" w:hAnsi="Times New Roman" w:cs="Times New Roman"/>
                <w:sz w:val="28"/>
                <w:szCs w:val="28"/>
              </w:rPr>
              <w:t>;</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расчистка места захоронения от снега в зимнее время;</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фиксацию крышки гроба;</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опускание гроба с телом (останками) умершего в могилу;</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засыпку могилы вручную;</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 xml:space="preserve">устройство могильного холма высотой </w:t>
            </w:r>
            <w:smartTag w:uri="urn:schemas-microsoft-com:office:smarttags" w:element="metricconverter">
              <w:smartTagPr>
                <w:attr w:name="ProductID" w:val="0,5 метра"/>
              </w:smartTagPr>
              <w:r w:rsidRPr="001C4D6D">
                <w:rPr>
                  <w:rFonts w:ascii="Times New Roman" w:hAnsi="Times New Roman" w:cs="Times New Roman"/>
                  <w:sz w:val="28"/>
                  <w:szCs w:val="28"/>
                </w:rPr>
                <w:t>0,5 метра</w:t>
              </w:r>
            </w:smartTag>
            <w:r w:rsidRPr="001C4D6D">
              <w:rPr>
                <w:rFonts w:ascii="Times New Roman" w:hAnsi="Times New Roman" w:cs="Times New Roman"/>
                <w:sz w:val="28"/>
                <w:szCs w:val="28"/>
              </w:rPr>
              <w:t>;</w:t>
            </w:r>
          </w:p>
          <w:p w:rsidR="001C4D6D" w:rsidRPr="001C4D6D" w:rsidRDefault="001C4D6D" w:rsidP="00A769CA">
            <w:pPr>
              <w:pStyle w:val="ConsPlusNormal"/>
              <w:jc w:val="both"/>
              <w:rPr>
                <w:rFonts w:ascii="Times New Roman" w:hAnsi="Times New Roman" w:cs="Times New Roman"/>
                <w:sz w:val="28"/>
                <w:szCs w:val="28"/>
              </w:rPr>
            </w:pPr>
            <w:r w:rsidRPr="001C4D6D">
              <w:rPr>
                <w:rFonts w:ascii="Times New Roman" w:hAnsi="Times New Roman" w:cs="Times New Roman"/>
                <w:sz w:val="28"/>
                <w:szCs w:val="28"/>
              </w:rPr>
              <w:t>установку плиты на могильном холме или регистрационного знака с надписью (ФИО, дата рождения и смерти)</w:t>
            </w:r>
          </w:p>
        </w:tc>
      </w:tr>
    </w:tbl>
    <w:p w:rsidR="001C4D6D" w:rsidRP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Default="001C4D6D" w:rsidP="001C4D6D">
      <w:pPr>
        <w:pStyle w:val="ConsPlusNormal"/>
        <w:jc w:val="both"/>
        <w:rPr>
          <w:rFonts w:ascii="Times New Roman" w:hAnsi="Times New Roman" w:cs="Times New Roman"/>
          <w:sz w:val="28"/>
          <w:szCs w:val="28"/>
        </w:rPr>
      </w:pPr>
    </w:p>
    <w:p w:rsidR="001C4D6D" w:rsidRPr="001C4D6D" w:rsidRDefault="001C4D6D" w:rsidP="001C4D6D">
      <w:pPr>
        <w:pStyle w:val="ConsPlusNormal"/>
        <w:jc w:val="both"/>
        <w:rPr>
          <w:rFonts w:ascii="Times New Roman" w:hAnsi="Times New Roman" w:cs="Times New Roman"/>
          <w:sz w:val="28"/>
          <w:szCs w:val="28"/>
        </w:rPr>
      </w:pPr>
    </w:p>
    <w:p w:rsidR="001C4D6D" w:rsidRPr="003A7A9C" w:rsidRDefault="003A7A9C" w:rsidP="003A7A9C">
      <w:pPr>
        <w:pStyle w:val="ConsPlusNormal"/>
        <w:jc w:val="right"/>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Приложение № 2</w:t>
      </w:r>
      <w:r w:rsidR="001C4D6D" w:rsidRPr="003A7A9C">
        <w:rPr>
          <w:rFonts w:ascii="Times New Roman" w:hAnsi="Times New Roman" w:cs="Times New Roman"/>
          <w:sz w:val="26"/>
          <w:szCs w:val="26"/>
          <w:lang w:eastAsia="en-US"/>
        </w:rPr>
        <w:t xml:space="preserve"> </w:t>
      </w:r>
    </w:p>
    <w:p w:rsidR="001C4D6D" w:rsidRPr="003A7A9C" w:rsidRDefault="001C4D6D" w:rsidP="003A7A9C">
      <w:pPr>
        <w:pStyle w:val="ConsPlusNormal"/>
        <w:jc w:val="right"/>
        <w:rPr>
          <w:rFonts w:ascii="Times New Roman" w:hAnsi="Times New Roman" w:cs="Times New Roman"/>
          <w:sz w:val="26"/>
          <w:szCs w:val="26"/>
          <w:lang w:eastAsia="en-US"/>
        </w:rPr>
      </w:pPr>
      <w:r w:rsidRPr="003A7A9C">
        <w:rPr>
          <w:rFonts w:ascii="Times New Roman" w:hAnsi="Times New Roman" w:cs="Times New Roman"/>
          <w:sz w:val="26"/>
          <w:szCs w:val="26"/>
          <w:lang w:eastAsia="en-US"/>
        </w:rPr>
        <w:t xml:space="preserve">к постановлению главы </w:t>
      </w:r>
    </w:p>
    <w:p w:rsidR="001C4D6D" w:rsidRPr="003A7A9C" w:rsidRDefault="001C4D6D" w:rsidP="003A7A9C">
      <w:pPr>
        <w:pStyle w:val="ConsPlusNormal"/>
        <w:jc w:val="right"/>
        <w:rPr>
          <w:rFonts w:ascii="Times New Roman" w:hAnsi="Times New Roman" w:cs="Times New Roman"/>
          <w:sz w:val="26"/>
          <w:szCs w:val="26"/>
          <w:lang w:eastAsia="en-US"/>
        </w:rPr>
      </w:pPr>
      <w:r w:rsidRPr="003A7A9C">
        <w:rPr>
          <w:rFonts w:ascii="Times New Roman" w:hAnsi="Times New Roman" w:cs="Times New Roman"/>
          <w:sz w:val="26"/>
          <w:szCs w:val="26"/>
          <w:lang w:eastAsia="en-US"/>
        </w:rPr>
        <w:t>МО «Паспаульское сельское поселение»</w:t>
      </w:r>
    </w:p>
    <w:p w:rsidR="001C4D6D" w:rsidRPr="003A7A9C" w:rsidRDefault="001C4D6D" w:rsidP="003A7A9C">
      <w:pPr>
        <w:pStyle w:val="ConsPlusNormal"/>
        <w:jc w:val="right"/>
        <w:rPr>
          <w:rFonts w:ascii="Times New Roman" w:hAnsi="Times New Roman" w:cs="Times New Roman"/>
          <w:sz w:val="26"/>
          <w:szCs w:val="26"/>
        </w:rPr>
      </w:pPr>
      <w:r w:rsidRPr="003A7A9C">
        <w:rPr>
          <w:rFonts w:ascii="Times New Roman" w:hAnsi="Times New Roman" w:cs="Times New Roman"/>
          <w:sz w:val="26"/>
          <w:szCs w:val="26"/>
          <w:lang w:eastAsia="en-US"/>
        </w:rPr>
        <w:t xml:space="preserve"> от  23.07.2019 г. №</w:t>
      </w:r>
      <w:r w:rsidR="00330567">
        <w:rPr>
          <w:rFonts w:ascii="Times New Roman" w:hAnsi="Times New Roman" w:cs="Times New Roman"/>
          <w:sz w:val="26"/>
          <w:szCs w:val="26"/>
          <w:lang w:eastAsia="en-US"/>
        </w:rPr>
        <w:t xml:space="preserve"> 48</w:t>
      </w:r>
    </w:p>
    <w:p w:rsidR="001C4D6D" w:rsidRPr="00D475A6" w:rsidRDefault="001C4D6D" w:rsidP="001C4D6D">
      <w:pPr>
        <w:pStyle w:val="ConsPlusNormal"/>
        <w:jc w:val="both"/>
        <w:rPr>
          <w:rFonts w:ascii="Times New Roman" w:hAnsi="Times New Roman" w:cs="Times New Roman"/>
          <w:sz w:val="26"/>
          <w:szCs w:val="26"/>
        </w:rPr>
      </w:pPr>
    </w:p>
    <w:p w:rsidR="001C4D6D" w:rsidRPr="003A7A9C" w:rsidRDefault="001C4D6D" w:rsidP="001C4D6D">
      <w:pPr>
        <w:pStyle w:val="ConsPlusTitle"/>
        <w:jc w:val="center"/>
        <w:rPr>
          <w:rFonts w:ascii="Times New Roman" w:hAnsi="Times New Roman" w:cs="Times New Roman"/>
          <w:sz w:val="26"/>
          <w:szCs w:val="26"/>
        </w:rPr>
      </w:pPr>
      <w:r w:rsidRPr="003A7A9C">
        <w:rPr>
          <w:rFonts w:ascii="Times New Roman" w:hAnsi="Times New Roman" w:cs="Times New Roman"/>
          <w:sz w:val="26"/>
          <w:szCs w:val="26"/>
        </w:rPr>
        <w:t>ТРЕБОВАНИЯ</w:t>
      </w:r>
    </w:p>
    <w:p w:rsidR="001C4D6D" w:rsidRPr="003A7A9C" w:rsidRDefault="001C4D6D" w:rsidP="001C4D6D">
      <w:pPr>
        <w:pStyle w:val="ConsPlusTitle"/>
        <w:jc w:val="center"/>
        <w:rPr>
          <w:rFonts w:ascii="Times New Roman" w:hAnsi="Times New Roman" w:cs="Times New Roman"/>
          <w:sz w:val="26"/>
          <w:szCs w:val="26"/>
        </w:rPr>
      </w:pPr>
      <w:r w:rsidRPr="003A7A9C">
        <w:rPr>
          <w:rFonts w:ascii="Times New Roman" w:hAnsi="Times New Roman" w:cs="Times New Roman"/>
          <w:sz w:val="26"/>
          <w:szCs w:val="26"/>
        </w:rPr>
        <w:t>К КАЧЕСТВУ УСЛУГ, ПРЕДОСТАВЛЯЕМЫХ СОГЛАСНО ГАРАНТИРОВАННОМУ</w:t>
      </w:r>
    </w:p>
    <w:p w:rsidR="001C4D6D" w:rsidRPr="003A7A9C" w:rsidRDefault="001C4D6D" w:rsidP="001C4D6D">
      <w:pPr>
        <w:pStyle w:val="ConsPlusTitle"/>
        <w:jc w:val="center"/>
        <w:rPr>
          <w:rFonts w:ascii="Times New Roman" w:hAnsi="Times New Roman" w:cs="Times New Roman"/>
          <w:sz w:val="26"/>
          <w:szCs w:val="26"/>
        </w:rPr>
      </w:pPr>
      <w:r w:rsidRPr="003A7A9C">
        <w:rPr>
          <w:rFonts w:ascii="Times New Roman" w:hAnsi="Times New Roman" w:cs="Times New Roman"/>
          <w:sz w:val="26"/>
          <w:szCs w:val="26"/>
        </w:rPr>
        <w:t>ПЕРЕЧНЮ УСЛУГ ПО ПОГРЕБЕНИЮ УМЕРШИХ, НЕ ИМЕЮЩИХ СУПРУГА,</w:t>
      </w:r>
    </w:p>
    <w:p w:rsidR="001C4D6D" w:rsidRPr="003A7A9C" w:rsidRDefault="001C4D6D" w:rsidP="001C4D6D">
      <w:pPr>
        <w:pStyle w:val="ConsPlusTitle"/>
        <w:jc w:val="center"/>
        <w:rPr>
          <w:rFonts w:ascii="Times New Roman" w:hAnsi="Times New Roman" w:cs="Times New Roman"/>
          <w:sz w:val="26"/>
          <w:szCs w:val="26"/>
        </w:rPr>
      </w:pPr>
      <w:r w:rsidRPr="003A7A9C">
        <w:rPr>
          <w:rFonts w:ascii="Times New Roman" w:hAnsi="Times New Roman" w:cs="Times New Roman"/>
          <w:sz w:val="26"/>
          <w:szCs w:val="26"/>
        </w:rPr>
        <w:t xml:space="preserve">БЛИЗКИХ РОДСТВЕННИКОВ, ИНЫХ РОДСТВЕННИКОВ ЛИБО </w:t>
      </w:r>
      <w:proofErr w:type="gramStart"/>
      <w:r w:rsidRPr="003A7A9C">
        <w:rPr>
          <w:rFonts w:ascii="Times New Roman" w:hAnsi="Times New Roman" w:cs="Times New Roman"/>
          <w:sz w:val="26"/>
          <w:szCs w:val="26"/>
        </w:rPr>
        <w:t>ЗАКОННОГО</w:t>
      </w:r>
      <w:proofErr w:type="gramEnd"/>
    </w:p>
    <w:p w:rsidR="001C4D6D" w:rsidRPr="00D475A6" w:rsidRDefault="001C4D6D" w:rsidP="001C4D6D">
      <w:pPr>
        <w:pStyle w:val="ConsPlusTitle"/>
        <w:jc w:val="center"/>
        <w:rPr>
          <w:rFonts w:ascii="Times New Roman" w:hAnsi="Times New Roman" w:cs="Times New Roman"/>
          <w:b w:val="0"/>
          <w:sz w:val="26"/>
          <w:szCs w:val="26"/>
        </w:rPr>
      </w:pPr>
      <w:r w:rsidRPr="003A7A9C">
        <w:rPr>
          <w:rFonts w:ascii="Times New Roman" w:hAnsi="Times New Roman" w:cs="Times New Roman"/>
          <w:sz w:val="26"/>
          <w:szCs w:val="26"/>
        </w:rPr>
        <w:t>ПРЕДСТАВИТЕЛЯ УМЕРШЕГО, В МУНИЦИПАЛЬНОМ ОБРАЗОВАНИИ</w:t>
      </w:r>
      <w:r w:rsidR="003A7A9C">
        <w:rPr>
          <w:rFonts w:ascii="Times New Roman" w:hAnsi="Times New Roman" w:cs="Times New Roman"/>
          <w:sz w:val="26"/>
          <w:szCs w:val="26"/>
        </w:rPr>
        <w:t xml:space="preserve"> «ПАСПАУЛЬСКОЕ СЕЛЬСКОЕ ПОСЕЛЕНИЕ»</w:t>
      </w:r>
    </w:p>
    <w:p w:rsidR="001C4D6D" w:rsidRPr="00D475A6" w:rsidRDefault="001C4D6D" w:rsidP="001C4D6D">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6463"/>
      </w:tblGrid>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center"/>
              <w:rPr>
                <w:rFonts w:ascii="Times New Roman" w:hAnsi="Times New Roman" w:cs="Times New Roman"/>
                <w:sz w:val="28"/>
                <w:szCs w:val="28"/>
              </w:rPr>
            </w:pPr>
            <w:r w:rsidRPr="003A7A9C">
              <w:rPr>
                <w:rFonts w:ascii="Times New Roman" w:hAnsi="Times New Roman" w:cs="Times New Roman"/>
                <w:sz w:val="28"/>
                <w:szCs w:val="28"/>
              </w:rPr>
              <w:t xml:space="preserve">N </w:t>
            </w:r>
            <w:proofErr w:type="gramStart"/>
            <w:r w:rsidRPr="003A7A9C">
              <w:rPr>
                <w:rFonts w:ascii="Times New Roman" w:hAnsi="Times New Roman" w:cs="Times New Roman"/>
                <w:sz w:val="28"/>
                <w:szCs w:val="28"/>
              </w:rPr>
              <w:t>п</w:t>
            </w:r>
            <w:proofErr w:type="gramEnd"/>
            <w:r w:rsidRPr="003A7A9C">
              <w:rPr>
                <w:rFonts w:ascii="Times New Roman" w:hAnsi="Times New Roman" w:cs="Times New Roman"/>
                <w:sz w:val="28"/>
                <w:szCs w:val="28"/>
              </w:rPr>
              <w:t>/п</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center"/>
              <w:rPr>
                <w:rFonts w:ascii="Times New Roman" w:hAnsi="Times New Roman" w:cs="Times New Roman"/>
                <w:sz w:val="28"/>
                <w:szCs w:val="28"/>
              </w:rPr>
            </w:pPr>
            <w:r w:rsidRPr="003A7A9C">
              <w:rPr>
                <w:rFonts w:ascii="Times New Roman" w:hAnsi="Times New Roman" w:cs="Times New Roman"/>
                <w:sz w:val="28"/>
                <w:szCs w:val="28"/>
              </w:rPr>
              <w:t>Наименование услуг</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center"/>
              <w:rPr>
                <w:rFonts w:ascii="Times New Roman" w:hAnsi="Times New Roman" w:cs="Times New Roman"/>
                <w:sz w:val="28"/>
                <w:szCs w:val="28"/>
              </w:rPr>
            </w:pPr>
            <w:r w:rsidRPr="003A7A9C">
              <w:rPr>
                <w:rFonts w:ascii="Times New Roman" w:hAnsi="Times New Roman" w:cs="Times New Roman"/>
                <w:sz w:val="28"/>
                <w:szCs w:val="28"/>
              </w:rPr>
              <w:t>Требования к качеству услуг по погребению умерших, не имеющих супруга, близких родственников, иных родственников либо законного представителя умершего</w:t>
            </w:r>
          </w:p>
        </w:tc>
      </w:tr>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center"/>
              <w:rPr>
                <w:rFonts w:ascii="Times New Roman" w:hAnsi="Times New Roman" w:cs="Times New Roman"/>
                <w:sz w:val="28"/>
                <w:szCs w:val="28"/>
              </w:rPr>
            </w:pPr>
            <w:r w:rsidRPr="003A7A9C">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center"/>
              <w:rPr>
                <w:rFonts w:ascii="Times New Roman" w:hAnsi="Times New Roman" w:cs="Times New Roman"/>
                <w:sz w:val="28"/>
                <w:szCs w:val="28"/>
              </w:rPr>
            </w:pPr>
            <w:r w:rsidRPr="003A7A9C">
              <w:rPr>
                <w:rFonts w:ascii="Times New Roman" w:hAnsi="Times New Roman" w:cs="Times New Roman"/>
                <w:sz w:val="28"/>
                <w:szCs w:val="28"/>
              </w:rPr>
              <w:t>2</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center"/>
              <w:rPr>
                <w:rFonts w:ascii="Times New Roman" w:hAnsi="Times New Roman" w:cs="Times New Roman"/>
                <w:sz w:val="28"/>
                <w:szCs w:val="28"/>
              </w:rPr>
            </w:pPr>
            <w:r w:rsidRPr="003A7A9C">
              <w:rPr>
                <w:rFonts w:ascii="Times New Roman" w:hAnsi="Times New Roman" w:cs="Times New Roman"/>
                <w:sz w:val="28"/>
                <w:szCs w:val="28"/>
              </w:rPr>
              <w:t>3</w:t>
            </w:r>
          </w:p>
        </w:tc>
      </w:tr>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Оформление документов, необходимых для погребения</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Оформление государственного свидетельства о смерти, справки о смерти для назначения и выплаты единовременного государственного пособия по установленной форме, счёта-заказа на погребение.</w:t>
            </w:r>
          </w:p>
        </w:tc>
      </w:tr>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Облачение тела</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 xml:space="preserve">Помещение тела в саван из хлопчатобумажной ткани длиной </w:t>
            </w:r>
            <w:smartTag w:uri="urn:schemas-microsoft-com:office:smarttags" w:element="metricconverter">
              <w:smartTagPr>
                <w:attr w:name="ProductID" w:val="4,4 метра"/>
              </w:smartTagPr>
              <w:r w:rsidRPr="003A7A9C">
                <w:rPr>
                  <w:rFonts w:ascii="Times New Roman" w:hAnsi="Times New Roman" w:cs="Times New Roman"/>
                  <w:sz w:val="28"/>
                  <w:szCs w:val="28"/>
                </w:rPr>
                <w:t>4,4 метра</w:t>
              </w:r>
            </w:smartTag>
            <w:r w:rsidRPr="003A7A9C">
              <w:rPr>
                <w:rFonts w:ascii="Times New Roman" w:hAnsi="Times New Roman" w:cs="Times New Roman"/>
                <w:sz w:val="28"/>
                <w:szCs w:val="28"/>
              </w:rPr>
              <w:t xml:space="preserve">, шириной </w:t>
            </w:r>
            <w:smartTag w:uri="urn:schemas-microsoft-com:office:smarttags" w:element="metricconverter">
              <w:smartTagPr>
                <w:attr w:name="ProductID" w:val="1,6 метра"/>
              </w:smartTagPr>
              <w:r w:rsidRPr="003A7A9C">
                <w:rPr>
                  <w:rFonts w:ascii="Times New Roman" w:hAnsi="Times New Roman" w:cs="Times New Roman"/>
                  <w:sz w:val="28"/>
                  <w:szCs w:val="28"/>
                </w:rPr>
                <w:t>1,6 метра</w:t>
              </w:r>
            </w:smartTag>
            <w:r w:rsidRPr="003A7A9C">
              <w:rPr>
                <w:rFonts w:ascii="Times New Roman" w:hAnsi="Times New Roman" w:cs="Times New Roman"/>
                <w:sz w:val="28"/>
                <w:szCs w:val="28"/>
              </w:rPr>
              <w:t xml:space="preserve"> и укладывание тела (останков) умершего в гроб</w:t>
            </w:r>
          </w:p>
        </w:tc>
      </w:tr>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Предоставление гроба</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proofErr w:type="gramStart"/>
            <w:r w:rsidRPr="003A7A9C">
              <w:rPr>
                <w:rFonts w:ascii="Times New Roman" w:hAnsi="Times New Roman" w:cs="Times New Roman"/>
                <w:sz w:val="28"/>
                <w:szCs w:val="28"/>
              </w:rPr>
              <w:t xml:space="preserve">Для погребения предоставляются гроб трапециевидный, изготовленный из необрезного пиломатериала 2 или 3 сорта хвойных пород древесины толщиной </w:t>
            </w:r>
            <w:smartTag w:uri="urn:schemas-microsoft-com:office:smarttags" w:element="metricconverter">
              <w:smartTagPr>
                <w:attr w:name="ProductID" w:val="25 мм"/>
              </w:smartTagPr>
              <w:r w:rsidRPr="003A7A9C">
                <w:rPr>
                  <w:rFonts w:ascii="Times New Roman" w:hAnsi="Times New Roman" w:cs="Times New Roman"/>
                  <w:sz w:val="28"/>
                  <w:szCs w:val="28"/>
                </w:rPr>
                <w:t>25 мм</w:t>
              </w:r>
            </w:smartTag>
            <w:r w:rsidRPr="003A7A9C">
              <w:rPr>
                <w:rFonts w:ascii="Times New Roman" w:hAnsi="Times New Roman" w:cs="Times New Roman"/>
                <w:sz w:val="28"/>
                <w:szCs w:val="28"/>
              </w:rPr>
              <w:t>, обитый изнутри и снаружи хлопчатобумажной тканью, плита временная бетонная с мраморной крошкой с регистрационной надписью (фамилия, инициалы, даты рождения и смерти умершего, в случае, если личность умершего не установлена, - номер актовой записи, пол, возраст) (далее - плита).</w:t>
            </w:r>
            <w:proofErr w:type="gramEnd"/>
            <w:r w:rsidRPr="003A7A9C">
              <w:rPr>
                <w:rFonts w:ascii="Times New Roman" w:hAnsi="Times New Roman" w:cs="Times New Roman"/>
                <w:sz w:val="28"/>
                <w:szCs w:val="28"/>
              </w:rPr>
              <w:t xml:space="preserve"> Доставка в пределах муниципального образования гроба и других предметов, необходимых для погребения, специализированным транспортом до медицинской организации</w:t>
            </w:r>
          </w:p>
        </w:tc>
      </w:tr>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 xml:space="preserve">Перевозка </w:t>
            </w:r>
            <w:proofErr w:type="gramStart"/>
            <w:r w:rsidRPr="003A7A9C">
              <w:rPr>
                <w:rFonts w:ascii="Times New Roman" w:hAnsi="Times New Roman" w:cs="Times New Roman"/>
                <w:sz w:val="28"/>
                <w:szCs w:val="28"/>
              </w:rPr>
              <w:lastRenderedPageBreak/>
              <w:t>умершего</w:t>
            </w:r>
            <w:proofErr w:type="gramEnd"/>
            <w:r w:rsidRPr="003A7A9C">
              <w:rPr>
                <w:rFonts w:ascii="Times New Roman" w:hAnsi="Times New Roman" w:cs="Times New Roman"/>
                <w:sz w:val="28"/>
                <w:szCs w:val="28"/>
              </w:rPr>
              <w:t xml:space="preserve"> на кладбище (в крематорий)</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lastRenderedPageBreak/>
              <w:t xml:space="preserve">Перевозка в пределах муниципального образования </w:t>
            </w:r>
            <w:r w:rsidRPr="003A7A9C">
              <w:rPr>
                <w:rFonts w:ascii="Times New Roman" w:hAnsi="Times New Roman" w:cs="Times New Roman"/>
                <w:sz w:val="28"/>
                <w:szCs w:val="28"/>
              </w:rPr>
              <w:lastRenderedPageBreak/>
              <w:t xml:space="preserve">гроба с телом (останками) умершего из медицинской организации до кладбища с соблюдением </w:t>
            </w:r>
            <w:hyperlink r:id="rId6" w:tooltip="Постановление Правительства РФ от 23.10.1993 N 1090 (ред. от 23.12.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3A7A9C">
                <w:rPr>
                  <w:rFonts w:ascii="Times New Roman" w:hAnsi="Times New Roman" w:cs="Times New Roman"/>
                  <w:color w:val="0000FF"/>
                  <w:sz w:val="28"/>
                  <w:szCs w:val="28"/>
                </w:rPr>
                <w:t>правил</w:t>
              </w:r>
            </w:hyperlink>
            <w:r w:rsidRPr="003A7A9C">
              <w:rPr>
                <w:rFonts w:ascii="Times New Roman" w:hAnsi="Times New Roman" w:cs="Times New Roman"/>
                <w:sz w:val="28"/>
                <w:szCs w:val="28"/>
              </w:rPr>
              <w:t xml:space="preserve"> дорожного движения, перемещение гроба с телом умершего до места погребения (кремации). Перевозка осуществляется специализированным транспортом в соответствии с установленными санитарно-гигиеническими требованиями</w:t>
            </w:r>
          </w:p>
        </w:tc>
      </w:tr>
      <w:tr w:rsidR="001C4D6D" w:rsidRPr="00D475A6" w:rsidTr="00A769CA">
        <w:tc>
          <w:tcPr>
            <w:tcW w:w="4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Погребение</w:t>
            </w:r>
          </w:p>
        </w:tc>
        <w:tc>
          <w:tcPr>
            <w:tcW w:w="6463" w:type="dxa"/>
            <w:tcBorders>
              <w:top w:val="single" w:sz="4" w:space="0" w:color="auto"/>
              <w:left w:val="single" w:sz="4" w:space="0" w:color="auto"/>
              <w:bottom w:val="single" w:sz="4" w:space="0" w:color="auto"/>
              <w:right w:val="single" w:sz="4" w:space="0" w:color="auto"/>
            </w:tcBorders>
          </w:tcPr>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 xml:space="preserve">Захоронение гроба с телом (останками) умершего осуществляется в могилу на отведенном земельном участке кладбища длиной </w:t>
            </w:r>
            <w:smartTag w:uri="urn:schemas-microsoft-com:office:smarttags" w:element="metricconverter">
              <w:smartTagPr>
                <w:attr w:name="ProductID" w:val="2 метра"/>
              </w:smartTagPr>
              <w:r w:rsidRPr="003A7A9C">
                <w:rPr>
                  <w:rFonts w:ascii="Times New Roman" w:hAnsi="Times New Roman" w:cs="Times New Roman"/>
                  <w:sz w:val="28"/>
                  <w:szCs w:val="28"/>
                </w:rPr>
                <w:t>2 метра</w:t>
              </w:r>
            </w:smartTag>
            <w:r w:rsidRPr="003A7A9C">
              <w:rPr>
                <w:rFonts w:ascii="Times New Roman" w:hAnsi="Times New Roman" w:cs="Times New Roman"/>
                <w:sz w:val="28"/>
                <w:szCs w:val="28"/>
              </w:rPr>
              <w:t xml:space="preserve">, шириной </w:t>
            </w:r>
            <w:smartTag w:uri="urn:schemas-microsoft-com:office:smarttags" w:element="metricconverter">
              <w:smartTagPr>
                <w:attr w:name="ProductID" w:val="1 метр"/>
              </w:smartTagPr>
              <w:r w:rsidRPr="003A7A9C">
                <w:rPr>
                  <w:rFonts w:ascii="Times New Roman" w:hAnsi="Times New Roman" w:cs="Times New Roman"/>
                  <w:sz w:val="28"/>
                  <w:szCs w:val="28"/>
                </w:rPr>
                <w:t>1 метр</w:t>
              </w:r>
            </w:smartTag>
            <w:r w:rsidRPr="003A7A9C">
              <w:rPr>
                <w:rFonts w:ascii="Times New Roman" w:hAnsi="Times New Roman" w:cs="Times New Roman"/>
                <w:sz w:val="28"/>
                <w:szCs w:val="28"/>
              </w:rPr>
              <w:t xml:space="preserve">, глубиной не менее </w:t>
            </w:r>
            <w:smartTag w:uri="urn:schemas-microsoft-com:office:smarttags" w:element="metricconverter">
              <w:smartTagPr>
                <w:attr w:name="ProductID" w:val="1,5 метра"/>
              </w:smartTagPr>
              <w:r w:rsidRPr="003A7A9C">
                <w:rPr>
                  <w:rFonts w:ascii="Times New Roman" w:hAnsi="Times New Roman" w:cs="Times New Roman"/>
                  <w:sz w:val="28"/>
                  <w:szCs w:val="28"/>
                </w:rPr>
                <w:t>1,5 метра</w:t>
              </w:r>
            </w:smartTag>
            <w:r w:rsidRPr="003A7A9C">
              <w:rPr>
                <w:rFonts w:ascii="Times New Roman" w:hAnsi="Times New Roman" w:cs="Times New Roman"/>
                <w:sz w:val="28"/>
                <w:szCs w:val="28"/>
              </w:rPr>
              <w:t xml:space="preserve"> от поверхности до крышки гроба, в зависимости от условий грунта.</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Работы по погребению включают:</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 xml:space="preserve">рытье стандартной могилы механическим способом с формированием рабочей зоны для прохода между могилой и отвалом грунта, зачистка поверхности дна и стенок могилы вручную в соответствии с </w:t>
            </w:r>
            <w:proofErr w:type="spellStart"/>
            <w:r w:rsidRPr="003A7A9C">
              <w:rPr>
                <w:rFonts w:ascii="Times New Roman" w:hAnsi="Times New Roman" w:cs="Times New Roman"/>
                <w:sz w:val="28"/>
                <w:szCs w:val="28"/>
              </w:rPr>
              <w:t>СанПином</w:t>
            </w:r>
            <w:proofErr w:type="spellEnd"/>
            <w:r w:rsidRPr="003A7A9C">
              <w:rPr>
                <w:rFonts w:ascii="Times New Roman" w:hAnsi="Times New Roman" w:cs="Times New Roman"/>
                <w:sz w:val="28"/>
                <w:szCs w:val="28"/>
              </w:rPr>
              <w:t>;</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расчистка места захоронения от снега в зимнее время;</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фиксацию крышки гроба;</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опускание гроба с телом (останками) умершего в могилу;</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засыпку могилы вручную;</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 xml:space="preserve">устройство могильного холма высотой </w:t>
            </w:r>
            <w:smartTag w:uri="urn:schemas-microsoft-com:office:smarttags" w:element="metricconverter">
              <w:smartTagPr>
                <w:attr w:name="ProductID" w:val="0,5 метра"/>
              </w:smartTagPr>
              <w:r w:rsidRPr="003A7A9C">
                <w:rPr>
                  <w:rFonts w:ascii="Times New Roman" w:hAnsi="Times New Roman" w:cs="Times New Roman"/>
                  <w:sz w:val="28"/>
                  <w:szCs w:val="28"/>
                </w:rPr>
                <w:t>0,5 метра</w:t>
              </w:r>
            </w:smartTag>
            <w:r w:rsidRPr="003A7A9C">
              <w:rPr>
                <w:rFonts w:ascii="Times New Roman" w:hAnsi="Times New Roman" w:cs="Times New Roman"/>
                <w:sz w:val="28"/>
                <w:szCs w:val="28"/>
              </w:rPr>
              <w:t>;</w:t>
            </w:r>
          </w:p>
          <w:p w:rsidR="001C4D6D" w:rsidRPr="003A7A9C" w:rsidRDefault="001C4D6D" w:rsidP="00A769CA">
            <w:pPr>
              <w:pStyle w:val="ConsPlusNormal"/>
              <w:jc w:val="both"/>
              <w:rPr>
                <w:rFonts w:ascii="Times New Roman" w:hAnsi="Times New Roman" w:cs="Times New Roman"/>
                <w:sz w:val="28"/>
                <w:szCs w:val="28"/>
              </w:rPr>
            </w:pPr>
            <w:r w:rsidRPr="003A7A9C">
              <w:rPr>
                <w:rFonts w:ascii="Times New Roman" w:hAnsi="Times New Roman" w:cs="Times New Roman"/>
                <w:sz w:val="28"/>
                <w:szCs w:val="28"/>
              </w:rPr>
              <w:t>установку плиты на могильном холме или регистрационного знака с надписью (ФИО, дата рождения и смерти), в случае, если личность умершего не установлена, - номер актовой записи, пол, возраст)</w:t>
            </w:r>
          </w:p>
        </w:tc>
      </w:tr>
    </w:tbl>
    <w:p w:rsidR="00DB5811" w:rsidRPr="00FC0767" w:rsidRDefault="00DB5811" w:rsidP="001C4D6D">
      <w:pPr>
        <w:pStyle w:val="ConsPlusNormal"/>
        <w:jc w:val="both"/>
        <w:rPr>
          <w:rFonts w:ascii="Times New Roman" w:hAnsi="Times New Roman" w:cs="Times New Roman"/>
          <w:sz w:val="28"/>
          <w:szCs w:val="24"/>
        </w:rPr>
      </w:pPr>
    </w:p>
    <w:p w:rsidR="00FC0767" w:rsidRDefault="00FC0767" w:rsidP="001C4D6D">
      <w:pPr>
        <w:jc w:val="both"/>
        <w:sectPr w:rsidR="00FC0767">
          <w:pgSz w:w="11906" w:h="16838"/>
          <w:pgMar w:top="1134" w:right="850" w:bottom="1134" w:left="1701" w:header="708" w:footer="708" w:gutter="0"/>
          <w:cols w:space="708"/>
          <w:docGrid w:linePitch="360"/>
        </w:sectPr>
      </w:pPr>
    </w:p>
    <w:p w:rsidR="00FC0767" w:rsidRPr="003A7A9C" w:rsidRDefault="003A7A9C" w:rsidP="00FC0767">
      <w:pPr>
        <w:spacing w:after="0" w:line="240" w:lineRule="auto"/>
        <w:jc w:val="right"/>
        <w:rPr>
          <w:rFonts w:ascii="Times New Roman" w:hAnsi="Times New Roman"/>
          <w:sz w:val="26"/>
          <w:szCs w:val="26"/>
        </w:rPr>
      </w:pPr>
      <w:r w:rsidRPr="003A7A9C">
        <w:rPr>
          <w:rFonts w:ascii="Times New Roman" w:hAnsi="Times New Roman"/>
          <w:sz w:val="26"/>
          <w:szCs w:val="26"/>
        </w:rPr>
        <w:lastRenderedPageBreak/>
        <w:t>Приложение № 3</w:t>
      </w:r>
      <w:r w:rsidR="00FC0767" w:rsidRPr="003A7A9C">
        <w:rPr>
          <w:rFonts w:ascii="Times New Roman" w:hAnsi="Times New Roman"/>
          <w:sz w:val="26"/>
          <w:szCs w:val="26"/>
        </w:rPr>
        <w:t xml:space="preserve"> </w:t>
      </w:r>
    </w:p>
    <w:p w:rsidR="00FC0767" w:rsidRPr="003A7A9C" w:rsidRDefault="00FC0767" w:rsidP="00FC0767">
      <w:pPr>
        <w:spacing w:after="0" w:line="240" w:lineRule="auto"/>
        <w:jc w:val="right"/>
        <w:rPr>
          <w:rFonts w:ascii="Times New Roman" w:hAnsi="Times New Roman"/>
          <w:sz w:val="26"/>
          <w:szCs w:val="26"/>
        </w:rPr>
      </w:pPr>
      <w:r w:rsidRPr="003A7A9C">
        <w:rPr>
          <w:rFonts w:ascii="Times New Roman" w:hAnsi="Times New Roman"/>
          <w:sz w:val="26"/>
          <w:szCs w:val="26"/>
        </w:rPr>
        <w:t xml:space="preserve">к постановлению главы </w:t>
      </w:r>
    </w:p>
    <w:p w:rsidR="00FC0767" w:rsidRPr="003A7A9C" w:rsidRDefault="00FC0767" w:rsidP="00FC0767">
      <w:pPr>
        <w:spacing w:after="0" w:line="240" w:lineRule="auto"/>
        <w:jc w:val="right"/>
        <w:rPr>
          <w:rFonts w:ascii="Times New Roman" w:hAnsi="Times New Roman"/>
          <w:sz w:val="26"/>
          <w:szCs w:val="26"/>
        </w:rPr>
      </w:pPr>
      <w:r w:rsidRPr="003A7A9C">
        <w:rPr>
          <w:rFonts w:ascii="Times New Roman" w:hAnsi="Times New Roman"/>
          <w:sz w:val="26"/>
          <w:szCs w:val="26"/>
        </w:rPr>
        <w:t>МО «Паспаульское сельское поселение»</w:t>
      </w:r>
    </w:p>
    <w:p w:rsidR="0034232F" w:rsidRPr="00FC0767" w:rsidRDefault="00FC0767" w:rsidP="00FC0767">
      <w:pPr>
        <w:spacing w:after="0" w:line="240" w:lineRule="auto"/>
        <w:jc w:val="right"/>
        <w:rPr>
          <w:rFonts w:ascii="Times New Roman" w:hAnsi="Times New Roman"/>
          <w:sz w:val="28"/>
        </w:rPr>
      </w:pPr>
      <w:r w:rsidRPr="003A7A9C">
        <w:rPr>
          <w:rFonts w:ascii="Times New Roman" w:hAnsi="Times New Roman"/>
          <w:sz w:val="26"/>
          <w:szCs w:val="26"/>
        </w:rPr>
        <w:t xml:space="preserve"> от  </w:t>
      </w:r>
      <w:r w:rsidR="003A7A9C" w:rsidRPr="003A7A9C">
        <w:rPr>
          <w:rFonts w:ascii="Times New Roman" w:hAnsi="Times New Roman"/>
          <w:sz w:val="26"/>
          <w:szCs w:val="26"/>
        </w:rPr>
        <w:t>23.07</w:t>
      </w:r>
      <w:r w:rsidRPr="003A7A9C">
        <w:rPr>
          <w:rFonts w:ascii="Times New Roman" w:hAnsi="Times New Roman"/>
          <w:sz w:val="26"/>
          <w:szCs w:val="26"/>
        </w:rPr>
        <w:t>.2019</w:t>
      </w:r>
      <w:r w:rsidR="00BB222E" w:rsidRPr="003A7A9C">
        <w:rPr>
          <w:rFonts w:ascii="Times New Roman" w:hAnsi="Times New Roman"/>
          <w:sz w:val="26"/>
          <w:szCs w:val="26"/>
        </w:rPr>
        <w:t xml:space="preserve"> </w:t>
      </w:r>
      <w:r w:rsidR="003A7A9C" w:rsidRPr="003A7A9C">
        <w:rPr>
          <w:rFonts w:ascii="Times New Roman" w:hAnsi="Times New Roman"/>
          <w:sz w:val="26"/>
          <w:szCs w:val="26"/>
        </w:rPr>
        <w:t>г. №</w:t>
      </w:r>
      <w:r w:rsidR="003A7A9C">
        <w:rPr>
          <w:rFonts w:ascii="Times New Roman" w:hAnsi="Times New Roman"/>
          <w:sz w:val="28"/>
        </w:rPr>
        <w:t xml:space="preserve"> </w:t>
      </w:r>
      <w:r w:rsidR="00330567">
        <w:rPr>
          <w:rFonts w:ascii="Times New Roman" w:hAnsi="Times New Roman"/>
          <w:sz w:val="28"/>
        </w:rPr>
        <w:t>4</w:t>
      </w:r>
      <w:bookmarkStart w:id="0" w:name="_GoBack"/>
      <w:bookmarkEnd w:id="0"/>
      <w:r w:rsidR="00330567">
        <w:rPr>
          <w:rFonts w:ascii="Times New Roman" w:hAnsi="Times New Roman"/>
          <w:sz w:val="28"/>
        </w:rPr>
        <w:t>8</w:t>
      </w:r>
    </w:p>
    <w:p w:rsidR="00FC0767" w:rsidRDefault="00FC0767" w:rsidP="00FC0767">
      <w:pPr>
        <w:spacing w:after="0" w:line="240" w:lineRule="auto"/>
        <w:jc w:val="right"/>
        <w:rPr>
          <w:rFonts w:ascii="Times New Roman" w:hAnsi="Times New Roman"/>
        </w:rPr>
      </w:pPr>
    </w:p>
    <w:p w:rsidR="00FC0767" w:rsidRDefault="00FC0767" w:rsidP="00FC0767">
      <w:pPr>
        <w:spacing w:after="0" w:line="240" w:lineRule="auto"/>
        <w:jc w:val="right"/>
        <w:rPr>
          <w:rFonts w:ascii="Times New Roman" w:hAnsi="Times New Roman"/>
        </w:rPr>
      </w:pPr>
    </w:p>
    <w:p w:rsidR="003A7A9C" w:rsidRPr="003A7A9C" w:rsidRDefault="003A7A9C" w:rsidP="003A7A9C">
      <w:pPr>
        <w:spacing w:after="0" w:line="240" w:lineRule="auto"/>
        <w:jc w:val="center"/>
        <w:rPr>
          <w:rFonts w:ascii="Times New Roman" w:hAnsi="Times New Roman"/>
          <w:b/>
          <w:sz w:val="28"/>
        </w:rPr>
      </w:pPr>
    </w:p>
    <w:p w:rsidR="003A7A9C" w:rsidRPr="003A7A9C" w:rsidRDefault="003A7A9C" w:rsidP="003A7A9C">
      <w:pPr>
        <w:spacing w:after="0" w:line="240" w:lineRule="auto"/>
        <w:jc w:val="center"/>
        <w:rPr>
          <w:rFonts w:ascii="Times New Roman" w:hAnsi="Times New Roman"/>
          <w:b/>
          <w:sz w:val="28"/>
        </w:rPr>
      </w:pPr>
      <w:r w:rsidRPr="003A7A9C">
        <w:rPr>
          <w:rFonts w:ascii="Times New Roman" w:hAnsi="Times New Roman"/>
          <w:b/>
          <w:sz w:val="28"/>
        </w:rPr>
        <w:t>СТОИМОСТЬ</w:t>
      </w:r>
    </w:p>
    <w:p w:rsidR="003A7A9C" w:rsidRPr="003A7A9C" w:rsidRDefault="003A7A9C" w:rsidP="003A7A9C">
      <w:pPr>
        <w:spacing w:after="0" w:line="240" w:lineRule="auto"/>
        <w:jc w:val="center"/>
        <w:rPr>
          <w:rFonts w:ascii="Times New Roman" w:hAnsi="Times New Roman"/>
          <w:b/>
          <w:sz w:val="28"/>
        </w:rPr>
      </w:pPr>
      <w:r w:rsidRPr="003A7A9C">
        <w:rPr>
          <w:rFonts w:ascii="Times New Roman" w:hAnsi="Times New Roman"/>
          <w:b/>
          <w:sz w:val="28"/>
        </w:rPr>
        <w:t>УСЛУГ ПО ПОГРЕБЕНИЮ, ПРЕДОСТАВЛЯЕМЫХ В СООТВЕТСТВИИ</w:t>
      </w:r>
    </w:p>
    <w:p w:rsidR="003A7A9C" w:rsidRPr="003A7A9C" w:rsidRDefault="003A7A9C" w:rsidP="003A7A9C">
      <w:pPr>
        <w:spacing w:after="0" w:line="240" w:lineRule="auto"/>
        <w:jc w:val="center"/>
        <w:rPr>
          <w:rFonts w:ascii="Times New Roman" w:hAnsi="Times New Roman"/>
          <w:b/>
          <w:sz w:val="28"/>
        </w:rPr>
      </w:pPr>
      <w:r w:rsidRPr="003A7A9C">
        <w:rPr>
          <w:rFonts w:ascii="Times New Roman" w:hAnsi="Times New Roman"/>
          <w:b/>
          <w:sz w:val="28"/>
        </w:rPr>
        <w:t>СО СТАТЬЯМИ 9, 12 ФЕДЕРАЛЬНОГО ЗАКОНА ОТ 12.01.1996 № 8-ФЗ</w:t>
      </w:r>
    </w:p>
    <w:p w:rsidR="00FC0767" w:rsidRDefault="003A7A9C" w:rsidP="003A7A9C">
      <w:pPr>
        <w:spacing w:after="0" w:line="240" w:lineRule="auto"/>
        <w:jc w:val="center"/>
        <w:rPr>
          <w:rFonts w:ascii="Times New Roman" w:hAnsi="Times New Roman"/>
          <w:b/>
          <w:sz w:val="28"/>
        </w:rPr>
      </w:pPr>
      <w:r w:rsidRPr="003A7A9C">
        <w:rPr>
          <w:rFonts w:ascii="Times New Roman" w:hAnsi="Times New Roman"/>
          <w:b/>
          <w:sz w:val="28"/>
        </w:rPr>
        <w:t>«О ПОГРЕБЕНИИ И ПОХОРОННОМ ДЕЛЕ»</w:t>
      </w:r>
    </w:p>
    <w:p w:rsidR="004B11F1" w:rsidRDefault="004B11F1" w:rsidP="004B11F1">
      <w:pPr>
        <w:spacing w:after="0"/>
        <w:jc w:val="both"/>
        <w:rPr>
          <w:rFonts w:ascii="Times New Roman" w:hAnsi="Times New Roman"/>
          <w:sz w:val="28"/>
        </w:rPr>
      </w:pPr>
    </w:p>
    <w:tbl>
      <w:tblPr>
        <w:tblStyle w:val="a5"/>
        <w:tblW w:w="0" w:type="auto"/>
        <w:tblLook w:val="01E0" w:firstRow="1" w:lastRow="1" w:firstColumn="1" w:lastColumn="1" w:noHBand="0" w:noVBand="0"/>
      </w:tblPr>
      <w:tblGrid>
        <w:gridCol w:w="828"/>
        <w:gridCol w:w="5940"/>
        <w:gridCol w:w="2803"/>
      </w:tblGrid>
      <w:tr w:rsidR="004B11F1" w:rsidTr="005101B8">
        <w:tc>
          <w:tcPr>
            <w:tcW w:w="828" w:type="dxa"/>
          </w:tcPr>
          <w:p w:rsidR="004B11F1" w:rsidRDefault="004B11F1" w:rsidP="005101B8">
            <w:pPr>
              <w:jc w:val="center"/>
              <w:rPr>
                <w:sz w:val="28"/>
                <w:szCs w:val="28"/>
              </w:rPr>
            </w:pPr>
            <w:r>
              <w:rPr>
                <w:sz w:val="28"/>
                <w:szCs w:val="28"/>
              </w:rPr>
              <w:t>№</w:t>
            </w:r>
          </w:p>
          <w:p w:rsidR="004B11F1" w:rsidRDefault="004B11F1" w:rsidP="005101B8">
            <w:pPr>
              <w:jc w:val="center"/>
              <w:rPr>
                <w:sz w:val="28"/>
                <w:szCs w:val="28"/>
              </w:rPr>
            </w:pPr>
            <w:proofErr w:type="gramStart"/>
            <w:r>
              <w:rPr>
                <w:sz w:val="28"/>
                <w:szCs w:val="28"/>
              </w:rPr>
              <w:t>п</w:t>
            </w:r>
            <w:proofErr w:type="gramEnd"/>
            <w:r>
              <w:rPr>
                <w:sz w:val="28"/>
                <w:szCs w:val="28"/>
              </w:rPr>
              <w:t>/п</w:t>
            </w:r>
          </w:p>
        </w:tc>
        <w:tc>
          <w:tcPr>
            <w:tcW w:w="5940" w:type="dxa"/>
          </w:tcPr>
          <w:p w:rsidR="004B11F1" w:rsidRDefault="004B11F1" w:rsidP="005101B8">
            <w:pPr>
              <w:jc w:val="center"/>
              <w:rPr>
                <w:sz w:val="28"/>
                <w:szCs w:val="28"/>
              </w:rPr>
            </w:pPr>
            <w:r>
              <w:rPr>
                <w:sz w:val="28"/>
                <w:szCs w:val="28"/>
              </w:rPr>
              <w:t>Наименование услуг</w:t>
            </w:r>
          </w:p>
        </w:tc>
        <w:tc>
          <w:tcPr>
            <w:tcW w:w="2803" w:type="dxa"/>
          </w:tcPr>
          <w:p w:rsidR="004B11F1" w:rsidRDefault="004B11F1" w:rsidP="005101B8">
            <w:pPr>
              <w:jc w:val="center"/>
              <w:rPr>
                <w:sz w:val="28"/>
                <w:szCs w:val="28"/>
              </w:rPr>
            </w:pPr>
            <w:r>
              <w:rPr>
                <w:sz w:val="28"/>
                <w:szCs w:val="28"/>
              </w:rPr>
              <w:t>Стоимость с Р.К. 40%</w:t>
            </w:r>
          </w:p>
        </w:tc>
      </w:tr>
      <w:tr w:rsidR="004B11F1" w:rsidTr="005101B8">
        <w:tc>
          <w:tcPr>
            <w:tcW w:w="828" w:type="dxa"/>
          </w:tcPr>
          <w:p w:rsidR="004B11F1" w:rsidRDefault="004B11F1" w:rsidP="005101B8">
            <w:pPr>
              <w:jc w:val="center"/>
              <w:rPr>
                <w:sz w:val="28"/>
                <w:szCs w:val="28"/>
              </w:rPr>
            </w:pPr>
            <w:r>
              <w:rPr>
                <w:sz w:val="28"/>
                <w:szCs w:val="28"/>
              </w:rPr>
              <w:t>1</w:t>
            </w:r>
          </w:p>
        </w:tc>
        <w:tc>
          <w:tcPr>
            <w:tcW w:w="5940" w:type="dxa"/>
          </w:tcPr>
          <w:p w:rsidR="004B11F1" w:rsidRDefault="004B11F1" w:rsidP="005101B8">
            <w:pPr>
              <w:jc w:val="both"/>
              <w:rPr>
                <w:sz w:val="28"/>
                <w:szCs w:val="28"/>
              </w:rPr>
            </w:pPr>
            <w:r>
              <w:rPr>
                <w:sz w:val="28"/>
                <w:szCs w:val="28"/>
              </w:rPr>
              <w:t>Оформление документов, необходимых для погребения - оформление свидетельства о смерти</w:t>
            </w:r>
          </w:p>
        </w:tc>
        <w:tc>
          <w:tcPr>
            <w:tcW w:w="2803" w:type="dxa"/>
          </w:tcPr>
          <w:p w:rsidR="004B11F1" w:rsidRDefault="004B11F1" w:rsidP="005101B8">
            <w:pPr>
              <w:jc w:val="center"/>
              <w:rPr>
                <w:sz w:val="28"/>
                <w:szCs w:val="28"/>
              </w:rPr>
            </w:pPr>
            <w:r>
              <w:rPr>
                <w:sz w:val="28"/>
                <w:szCs w:val="28"/>
              </w:rPr>
              <w:t>бесплатно</w:t>
            </w:r>
          </w:p>
        </w:tc>
      </w:tr>
      <w:tr w:rsidR="004B11F1" w:rsidTr="005101B8">
        <w:tc>
          <w:tcPr>
            <w:tcW w:w="828" w:type="dxa"/>
          </w:tcPr>
          <w:p w:rsidR="004B11F1" w:rsidRDefault="004B11F1" w:rsidP="005101B8">
            <w:pPr>
              <w:jc w:val="center"/>
              <w:rPr>
                <w:sz w:val="28"/>
                <w:szCs w:val="28"/>
              </w:rPr>
            </w:pPr>
            <w:r>
              <w:rPr>
                <w:sz w:val="28"/>
                <w:szCs w:val="28"/>
              </w:rPr>
              <w:t>2</w:t>
            </w:r>
          </w:p>
        </w:tc>
        <w:tc>
          <w:tcPr>
            <w:tcW w:w="5940" w:type="dxa"/>
          </w:tcPr>
          <w:p w:rsidR="004B11F1" w:rsidRDefault="004B11F1" w:rsidP="005101B8">
            <w:pPr>
              <w:jc w:val="both"/>
              <w:rPr>
                <w:sz w:val="28"/>
                <w:szCs w:val="28"/>
              </w:rPr>
            </w:pPr>
            <w:r>
              <w:rPr>
                <w:sz w:val="28"/>
                <w:szCs w:val="28"/>
              </w:rPr>
              <w:t>Предоставление и доставка гроба и других предметов, необходимых для погребения *</w:t>
            </w:r>
          </w:p>
        </w:tc>
        <w:tc>
          <w:tcPr>
            <w:tcW w:w="2803" w:type="dxa"/>
          </w:tcPr>
          <w:p w:rsidR="004B11F1" w:rsidRDefault="004B11F1" w:rsidP="005101B8">
            <w:pPr>
              <w:jc w:val="center"/>
              <w:rPr>
                <w:sz w:val="28"/>
                <w:szCs w:val="28"/>
              </w:rPr>
            </w:pPr>
            <w:r>
              <w:rPr>
                <w:sz w:val="28"/>
                <w:szCs w:val="28"/>
              </w:rPr>
              <w:t>3116,34</w:t>
            </w:r>
          </w:p>
        </w:tc>
      </w:tr>
      <w:tr w:rsidR="004B11F1" w:rsidTr="005101B8">
        <w:tc>
          <w:tcPr>
            <w:tcW w:w="828" w:type="dxa"/>
          </w:tcPr>
          <w:p w:rsidR="004B11F1" w:rsidRDefault="004B11F1" w:rsidP="005101B8">
            <w:pPr>
              <w:jc w:val="center"/>
              <w:rPr>
                <w:sz w:val="28"/>
                <w:szCs w:val="28"/>
              </w:rPr>
            </w:pPr>
            <w:r>
              <w:rPr>
                <w:sz w:val="28"/>
                <w:szCs w:val="28"/>
              </w:rPr>
              <w:t>3</w:t>
            </w:r>
          </w:p>
        </w:tc>
        <w:tc>
          <w:tcPr>
            <w:tcW w:w="5940" w:type="dxa"/>
          </w:tcPr>
          <w:p w:rsidR="004B11F1" w:rsidRDefault="004B11F1" w:rsidP="005101B8">
            <w:pPr>
              <w:jc w:val="both"/>
              <w:rPr>
                <w:sz w:val="28"/>
                <w:szCs w:val="28"/>
              </w:rPr>
            </w:pPr>
            <w:r>
              <w:rPr>
                <w:sz w:val="28"/>
                <w:szCs w:val="28"/>
              </w:rPr>
              <w:t>Перевозка тела умершего на кладбище</w:t>
            </w:r>
          </w:p>
        </w:tc>
        <w:tc>
          <w:tcPr>
            <w:tcW w:w="2803" w:type="dxa"/>
          </w:tcPr>
          <w:p w:rsidR="004B11F1" w:rsidRDefault="004B11F1" w:rsidP="005101B8">
            <w:pPr>
              <w:jc w:val="center"/>
              <w:rPr>
                <w:sz w:val="28"/>
                <w:szCs w:val="28"/>
              </w:rPr>
            </w:pPr>
            <w:r>
              <w:rPr>
                <w:sz w:val="28"/>
                <w:szCs w:val="28"/>
              </w:rPr>
              <w:t>1769,25</w:t>
            </w:r>
          </w:p>
        </w:tc>
      </w:tr>
      <w:tr w:rsidR="004B11F1" w:rsidTr="005101B8">
        <w:tc>
          <w:tcPr>
            <w:tcW w:w="828" w:type="dxa"/>
          </w:tcPr>
          <w:p w:rsidR="004B11F1" w:rsidRDefault="004B11F1" w:rsidP="005101B8">
            <w:pPr>
              <w:jc w:val="center"/>
              <w:rPr>
                <w:sz w:val="28"/>
                <w:szCs w:val="28"/>
              </w:rPr>
            </w:pPr>
            <w:r>
              <w:rPr>
                <w:sz w:val="28"/>
                <w:szCs w:val="28"/>
              </w:rPr>
              <w:t>4</w:t>
            </w:r>
          </w:p>
        </w:tc>
        <w:tc>
          <w:tcPr>
            <w:tcW w:w="5940" w:type="dxa"/>
          </w:tcPr>
          <w:p w:rsidR="004B11F1" w:rsidRDefault="004B11F1" w:rsidP="005101B8">
            <w:pPr>
              <w:jc w:val="both"/>
              <w:rPr>
                <w:sz w:val="28"/>
                <w:szCs w:val="28"/>
              </w:rPr>
            </w:pPr>
            <w:r>
              <w:rPr>
                <w:sz w:val="28"/>
                <w:szCs w:val="28"/>
              </w:rPr>
              <w:t>Погребение **</w:t>
            </w:r>
          </w:p>
        </w:tc>
        <w:tc>
          <w:tcPr>
            <w:tcW w:w="2803" w:type="dxa"/>
          </w:tcPr>
          <w:p w:rsidR="004B11F1" w:rsidRDefault="004B11F1" w:rsidP="005101B8">
            <w:pPr>
              <w:jc w:val="center"/>
              <w:rPr>
                <w:sz w:val="28"/>
                <w:szCs w:val="28"/>
              </w:rPr>
            </w:pPr>
            <w:r>
              <w:rPr>
                <w:sz w:val="28"/>
                <w:szCs w:val="28"/>
              </w:rPr>
              <w:t>3439,46</w:t>
            </w:r>
          </w:p>
        </w:tc>
      </w:tr>
      <w:tr w:rsidR="004B11F1" w:rsidTr="005101B8">
        <w:tc>
          <w:tcPr>
            <w:tcW w:w="828" w:type="dxa"/>
          </w:tcPr>
          <w:p w:rsidR="004B11F1" w:rsidRDefault="004B11F1" w:rsidP="005101B8">
            <w:pPr>
              <w:jc w:val="center"/>
              <w:rPr>
                <w:sz w:val="28"/>
                <w:szCs w:val="28"/>
              </w:rPr>
            </w:pPr>
          </w:p>
        </w:tc>
        <w:tc>
          <w:tcPr>
            <w:tcW w:w="5940" w:type="dxa"/>
          </w:tcPr>
          <w:p w:rsidR="004B11F1" w:rsidRPr="0014432E" w:rsidRDefault="004B11F1" w:rsidP="005101B8">
            <w:pPr>
              <w:jc w:val="both"/>
              <w:rPr>
                <w:b/>
                <w:sz w:val="28"/>
                <w:szCs w:val="28"/>
              </w:rPr>
            </w:pPr>
            <w:r w:rsidRPr="0014432E">
              <w:rPr>
                <w:b/>
                <w:sz w:val="28"/>
                <w:szCs w:val="28"/>
              </w:rPr>
              <w:t>Итого</w:t>
            </w:r>
          </w:p>
        </w:tc>
        <w:tc>
          <w:tcPr>
            <w:tcW w:w="2803" w:type="dxa"/>
          </w:tcPr>
          <w:p w:rsidR="004B11F1" w:rsidRDefault="004B11F1" w:rsidP="005101B8">
            <w:pPr>
              <w:jc w:val="center"/>
              <w:rPr>
                <w:sz w:val="28"/>
                <w:szCs w:val="28"/>
              </w:rPr>
            </w:pPr>
            <w:r>
              <w:rPr>
                <w:sz w:val="28"/>
                <w:szCs w:val="28"/>
              </w:rPr>
              <w:t>8325,05</w:t>
            </w:r>
          </w:p>
        </w:tc>
      </w:tr>
    </w:tbl>
    <w:p w:rsidR="004B11F1" w:rsidRDefault="004B11F1" w:rsidP="004B11F1">
      <w:pPr>
        <w:spacing w:after="0"/>
        <w:jc w:val="both"/>
        <w:rPr>
          <w:rFonts w:ascii="Times New Roman" w:hAnsi="Times New Roman"/>
          <w:sz w:val="28"/>
        </w:rPr>
      </w:pPr>
    </w:p>
    <w:p w:rsidR="004B11F1" w:rsidRDefault="004B11F1" w:rsidP="004B11F1">
      <w:pPr>
        <w:pStyle w:val="a4"/>
        <w:numPr>
          <w:ilvl w:val="0"/>
          <w:numId w:val="4"/>
        </w:numPr>
        <w:spacing w:after="0"/>
        <w:jc w:val="both"/>
        <w:rPr>
          <w:rFonts w:ascii="Times New Roman" w:hAnsi="Times New Roman"/>
          <w:sz w:val="28"/>
        </w:rPr>
      </w:pPr>
      <w:r>
        <w:rPr>
          <w:rFonts w:ascii="Times New Roman" w:hAnsi="Times New Roman"/>
          <w:sz w:val="28"/>
        </w:rPr>
        <w:t>В услугу входит изготовление необитого гроба, доставка по заявленному адресу (месту нахождения тела умершего), в пределах сельского поселения.</w:t>
      </w:r>
    </w:p>
    <w:p w:rsidR="004B11F1" w:rsidRDefault="004B11F1" w:rsidP="004B11F1">
      <w:pPr>
        <w:spacing w:after="0"/>
        <w:ind w:left="360"/>
        <w:jc w:val="both"/>
        <w:rPr>
          <w:rFonts w:ascii="Times New Roman" w:hAnsi="Times New Roman"/>
          <w:sz w:val="28"/>
        </w:rPr>
      </w:pPr>
      <w:r>
        <w:rPr>
          <w:rFonts w:ascii="Times New Roman" w:hAnsi="Times New Roman"/>
          <w:sz w:val="28"/>
        </w:rPr>
        <w:t>** В услугу входит рытье могилы, забивка крышки гроба, опускание в могилу, засыпка могилы, устройство надмогильного холма.</w:t>
      </w:r>
    </w:p>
    <w:p w:rsidR="004B11F1" w:rsidRDefault="004B11F1" w:rsidP="004B11F1">
      <w:pPr>
        <w:spacing w:after="0"/>
        <w:ind w:left="360"/>
        <w:jc w:val="both"/>
        <w:rPr>
          <w:rFonts w:ascii="Times New Roman" w:hAnsi="Times New Roman"/>
          <w:sz w:val="28"/>
        </w:rPr>
      </w:pPr>
    </w:p>
    <w:p w:rsidR="004B11F1" w:rsidRDefault="004B11F1" w:rsidP="004B11F1">
      <w:pPr>
        <w:spacing w:after="0"/>
        <w:ind w:left="360"/>
        <w:jc w:val="both"/>
        <w:rPr>
          <w:rFonts w:ascii="Times New Roman" w:hAnsi="Times New Roman"/>
          <w:sz w:val="28"/>
        </w:rPr>
      </w:pPr>
      <w:r>
        <w:rPr>
          <w:rFonts w:ascii="Times New Roman" w:hAnsi="Times New Roman"/>
          <w:sz w:val="28"/>
        </w:rPr>
        <w:t>Расчет составил:</w:t>
      </w:r>
    </w:p>
    <w:p w:rsidR="004B11F1" w:rsidRPr="004B11F1" w:rsidRDefault="004B11F1" w:rsidP="004B11F1">
      <w:pPr>
        <w:spacing w:after="0"/>
        <w:ind w:left="360"/>
        <w:jc w:val="both"/>
        <w:rPr>
          <w:rFonts w:ascii="Times New Roman" w:hAnsi="Times New Roman"/>
          <w:sz w:val="28"/>
        </w:rPr>
      </w:pPr>
      <w:r>
        <w:rPr>
          <w:rFonts w:ascii="Times New Roman" w:hAnsi="Times New Roman"/>
          <w:sz w:val="28"/>
        </w:rPr>
        <w:t xml:space="preserve">Ведущий экономист по финансовой работе                        Е.С. </w:t>
      </w:r>
      <w:proofErr w:type="spellStart"/>
      <w:r>
        <w:rPr>
          <w:rFonts w:ascii="Times New Roman" w:hAnsi="Times New Roman"/>
          <w:sz w:val="28"/>
        </w:rPr>
        <w:t>Поносова</w:t>
      </w:r>
      <w:proofErr w:type="spellEnd"/>
    </w:p>
    <w:p w:rsidR="004B11F1" w:rsidRPr="004B11F1" w:rsidRDefault="004B11F1" w:rsidP="004B11F1">
      <w:pPr>
        <w:pStyle w:val="a4"/>
        <w:spacing w:after="0"/>
        <w:jc w:val="both"/>
        <w:rPr>
          <w:rFonts w:ascii="Times New Roman" w:hAnsi="Times New Roman"/>
          <w:sz w:val="28"/>
        </w:rPr>
      </w:pPr>
    </w:p>
    <w:sectPr w:rsidR="004B11F1" w:rsidRPr="004B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E5A"/>
    <w:multiLevelType w:val="hybridMultilevel"/>
    <w:tmpl w:val="299CB674"/>
    <w:lvl w:ilvl="0" w:tplc="D98687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B87AEE"/>
    <w:multiLevelType w:val="hybridMultilevel"/>
    <w:tmpl w:val="868C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228FF"/>
    <w:multiLevelType w:val="hybridMultilevel"/>
    <w:tmpl w:val="F03A81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F4860"/>
    <w:multiLevelType w:val="hybridMultilevel"/>
    <w:tmpl w:val="3B9E85B6"/>
    <w:lvl w:ilvl="0" w:tplc="4D24E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B3"/>
    <w:rsid w:val="001C4D6D"/>
    <w:rsid w:val="00330567"/>
    <w:rsid w:val="0034232F"/>
    <w:rsid w:val="003A7A9C"/>
    <w:rsid w:val="004B11F1"/>
    <w:rsid w:val="009C53B3"/>
    <w:rsid w:val="00BB222E"/>
    <w:rsid w:val="00DB5811"/>
    <w:rsid w:val="00FC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81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B5811"/>
    <w:pPr>
      <w:spacing w:after="0" w:line="240" w:lineRule="auto"/>
    </w:pPr>
    <w:rPr>
      <w:rFonts w:ascii="Cambria" w:hAnsi="Cambria"/>
      <w:lang w:val="en-US"/>
    </w:rPr>
  </w:style>
  <w:style w:type="paragraph" w:customStyle="1" w:styleId="ConsPlusNormal">
    <w:name w:val="ConsPlusNormal"/>
    <w:rsid w:val="00DB581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B5811"/>
    <w:pPr>
      <w:ind w:left="720"/>
      <w:contextualSpacing/>
    </w:pPr>
  </w:style>
  <w:style w:type="table" w:styleId="a5">
    <w:name w:val="Table Grid"/>
    <w:basedOn w:val="a1"/>
    <w:uiPriority w:val="59"/>
    <w:rsid w:val="004B1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4D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81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B5811"/>
    <w:pPr>
      <w:spacing w:after="0" w:line="240" w:lineRule="auto"/>
    </w:pPr>
    <w:rPr>
      <w:rFonts w:ascii="Cambria" w:hAnsi="Cambria"/>
      <w:lang w:val="en-US"/>
    </w:rPr>
  </w:style>
  <w:style w:type="paragraph" w:customStyle="1" w:styleId="ConsPlusNormal">
    <w:name w:val="ConsPlusNormal"/>
    <w:rsid w:val="00DB581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B5811"/>
    <w:pPr>
      <w:ind w:left="720"/>
      <w:contextualSpacing/>
    </w:pPr>
  </w:style>
  <w:style w:type="table" w:styleId="a5">
    <w:name w:val="Table Grid"/>
    <w:basedOn w:val="a1"/>
    <w:uiPriority w:val="59"/>
    <w:rsid w:val="004B1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4D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0FE02E5DE64D8A14C8991237C31585E77D05EF60701485C90869D2A9C1711AC8306BCD58659BA6J3X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6</cp:revision>
  <cp:lastPrinted>2019-07-23T05:53:00Z</cp:lastPrinted>
  <dcterms:created xsi:type="dcterms:W3CDTF">2019-01-17T08:37:00Z</dcterms:created>
  <dcterms:modified xsi:type="dcterms:W3CDTF">2019-07-23T05:53:00Z</dcterms:modified>
</cp:coreProperties>
</file>