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tbl>
      <w:tblPr>
        <w:tblStyle w:val="a8"/>
        <w:tblW w:w="185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4537"/>
        <w:gridCol w:w="4537"/>
        <w:gridCol w:w="4955"/>
      </w:tblGrid>
      <w:tr w:rsidR="00F42818" w:rsidRPr="00D74628" w:rsidTr="00F42818">
        <w:tc>
          <w:tcPr>
            <w:tcW w:w="4537" w:type="dxa"/>
          </w:tcPr>
          <w:p w:rsidR="00F42818" w:rsidRPr="00D74628" w:rsidRDefault="00F42818" w:rsidP="009076A4">
            <w:pPr>
              <w:snapToGrid w:val="0"/>
              <w:contextualSpacing/>
              <w:jc w:val="center"/>
              <w:rPr>
                <w:rFonts w:ascii="Times New Roman" w:hAnsi="Times New Roman" w:cs="Times New Roman"/>
                <w:b/>
                <w:sz w:val="28"/>
                <w:szCs w:val="24"/>
                <w:lang w:eastAsia="ar-SA"/>
              </w:rPr>
            </w:pPr>
            <w:r w:rsidRPr="00D74628">
              <w:rPr>
                <w:rFonts w:ascii="Times New Roman" w:hAnsi="Times New Roman" w:cs="Times New Roman"/>
                <w:b/>
                <w:sz w:val="28"/>
                <w:szCs w:val="24"/>
              </w:rPr>
              <w:t>Российская Федерация</w:t>
            </w:r>
          </w:p>
          <w:p w:rsidR="00F42818" w:rsidRPr="00D74628" w:rsidRDefault="00F42818" w:rsidP="009076A4">
            <w:pPr>
              <w:contextualSpacing/>
              <w:jc w:val="center"/>
              <w:rPr>
                <w:rFonts w:ascii="Times New Roman" w:hAnsi="Times New Roman" w:cs="Times New Roman"/>
                <w:b/>
                <w:sz w:val="28"/>
                <w:szCs w:val="24"/>
              </w:rPr>
            </w:pPr>
            <w:r w:rsidRPr="00D74628">
              <w:rPr>
                <w:rFonts w:ascii="Times New Roman" w:hAnsi="Times New Roman" w:cs="Times New Roman"/>
                <w:b/>
                <w:sz w:val="28"/>
                <w:szCs w:val="24"/>
              </w:rPr>
              <w:t>Республика Алтай</w:t>
            </w:r>
          </w:p>
          <w:p w:rsidR="00F42818" w:rsidRPr="00D74628" w:rsidRDefault="00F42818" w:rsidP="009076A4">
            <w:pPr>
              <w:contextualSpacing/>
              <w:jc w:val="center"/>
              <w:rPr>
                <w:rFonts w:ascii="Times New Roman" w:hAnsi="Times New Roman" w:cs="Times New Roman"/>
                <w:b/>
                <w:sz w:val="28"/>
                <w:szCs w:val="24"/>
              </w:rPr>
            </w:pPr>
            <w:r w:rsidRPr="00D74628">
              <w:rPr>
                <w:rFonts w:ascii="Times New Roman" w:hAnsi="Times New Roman" w:cs="Times New Roman"/>
                <w:b/>
                <w:sz w:val="28"/>
                <w:szCs w:val="24"/>
              </w:rPr>
              <w:t>Сельская администрация</w:t>
            </w:r>
          </w:p>
          <w:p w:rsidR="00F42818" w:rsidRPr="00D74628" w:rsidRDefault="00F42818" w:rsidP="009076A4">
            <w:pPr>
              <w:contextualSpacing/>
              <w:jc w:val="center"/>
              <w:rPr>
                <w:rFonts w:ascii="Times New Roman" w:hAnsi="Times New Roman" w:cs="Times New Roman"/>
                <w:b/>
                <w:sz w:val="28"/>
                <w:szCs w:val="24"/>
              </w:rPr>
            </w:pPr>
            <w:r w:rsidRPr="00D74628">
              <w:rPr>
                <w:rFonts w:ascii="Times New Roman" w:hAnsi="Times New Roman" w:cs="Times New Roman"/>
                <w:b/>
                <w:sz w:val="28"/>
                <w:szCs w:val="24"/>
              </w:rPr>
              <w:t>Паспаульского сельского</w:t>
            </w:r>
          </w:p>
          <w:p w:rsidR="00F42818" w:rsidRPr="00D74628" w:rsidRDefault="00F42818" w:rsidP="009076A4">
            <w:pPr>
              <w:contextualSpacing/>
              <w:jc w:val="center"/>
              <w:rPr>
                <w:rFonts w:ascii="Times New Roman" w:hAnsi="Times New Roman" w:cs="Times New Roman"/>
                <w:b/>
                <w:sz w:val="28"/>
                <w:szCs w:val="24"/>
              </w:rPr>
            </w:pPr>
            <w:r w:rsidRPr="00D74628">
              <w:rPr>
                <w:rFonts w:ascii="Times New Roman" w:hAnsi="Times New Roman" w:cs="Times New Roman"/>
                <w:b/>
                <w:sz w:val="28"/>
                <w:szCs w:val="24"/>
              </w:rPr>
              <w:t>поселения</w:t>
            </w:r>
          </w:p>
          <w:p w:rsidR="00F42818" w:rsidRPr="00D74628" w:rsidRDefault="00F42818" w:rsidP="009076A4">
            <w:pPr>
              <w:suppressAutoHyphens/>
              <w:contextualSpacing/>
              <w:jc w:val="center"/>
              <w:rPr>
                <w:rFonts w:ascii="Times New Roman" w:hAnsi="Times New Roman" w:cs="Times New Roman"/>
                <w:b/>
                <w:sz w:val="28"/>
                <w:szCs w:val="24"/>
                <w:lang w:eastAsia="ar-SA"/>
              </w:rPr>
            </w:pPr>
            <w:proofErr w:type="spellStart"/>
            <w:r w:rsidRPr="00D74628">
              <w:rPr>
                <w:rFonts w:ascii="Times New Roman" w:hAnsi="Times New Roman" w:cs="Times New Roman"/>
                <w:b/>
                <w:sz w:val="28"/>
                <w:szCs w:val="24"/>
              </w:rPr>
              <w:t>Чойского</w:t>
            </w:r>
            <w:proofErr w:type="spellEnd"/>
            <w:r w:rsidRPr="00D74628">
              <w:rPr>
                <w:rFonts w:ascii="Times New Roman" w:hAnsi="Times New Roman" w:cs="Times New Roman"/>
                <w:b/>
                <w:sz w:val="28"/>
                <w:szCs w:val="24"/>
              </w:rPr>
              <w:t xml:space="preserve"> района</w:t>
            </w:r>
          </w:p>
        </w:tc>
        <w:tc>
          <w:tcPr>
            <w:tcW w:w="4537" w:type="dxa"/>
          </w:tcPr>
          <w:p w:rsidR="00F42818" w:rsidRPr="00D74628" w:rsidRDefault="00F42818" w:rsidP="009076A4">
            <w:pPr>
              <w:snapToGrid w:val="0"/>
              <w:contextualSpacing/>
              <w:jc w:val="center"/>
              <w:rPr>
                <w:rFonts w:ascii="Times New Roman" w:hAnsi="Times New Roman" w:cs="Times New Roman"/>
                <w:b/>
                <w:sz w:val="28"/>
                <w:szCs w:val="24"/>
                <w:lang w:eastAsia="ar-SA"/>
              </w:rPr>
            </w:pPr>
            <w:r w:rsidRPr="00D74628">
              <w:rPr>
                <w:rFonts w:ascii="Times New Roman" w:hAnsi="Times New Roman" w:cs="Times New Roman"/>
                <w:b/>
                <w:sz w:val="28"/>
                <w:szCs w:val="24"/>
              </w:rPr>
              <w:t xml:space="preserve">Россия </w:t>
            </w:r>
            <w:proofErr w:type="spellStart"/>
            <w:r w:rsidRPr="00D74628">
              <w:rPr>
                <w:rFonts w:ascii="Times New Roman" w:hAnsi="Times New Roman" w:cs="Times New Roman"/>
                <w:b/>
                <w:sz w:val="28"/>
                <w:szCs w:val="24"/>
              </w:rPr>
              <w:t>Федерациязы</w:t>
            </w:r>
            <w:proofErr w:type="spellEnd"/>
          </w:p>
          <w:p w:rsidR="00F42818" w:rsidRPr="00D74628" w:rsidRDefault="00F42818" w:rsidP="009076A4">
            <w:pPr>
              <w:contextualSpacing/>
              <w:jc w:val="center"/>
              <w:rPr>
                <w:rFonts w:ascii="Times New Roman" w:hAnsi="Times New Roman" w:cs="Times New Roman"/>
                <w:b/>
                <w:sz w:val="28"/>
                <w:szCs w:val="24"/>
              </w:rPr>
            </w:pPr>
            <w:r w:rsidRPr="00D74628">
              <w:rPr>
                <w:rFonts w:ascii="Times New Roman" w:hAnsi="Times New Roman" w:cs="Times New Roman"/>
                <w:b/>
                <w:sz w:val="28"/>
                <w:szCs w:val="24"/>
              </w:rPr>
              <w:t>Алтай Республика</w:t>
            </w:r>
          </w:p>
          <w:p w:rsidR="00F42818" w:rsidRPr="00D74628" w:rsidRDefault="00F42818" w:rsidP="009076A4">
            <w:pPr>
              <w:contextualSpacing/>
              <w:jc w:val="center"/>
              <w:rPr>
                <w:rFonts w:ascii="Times New Roman" w:hAnsi="Times New Roman" w:cs="Times New Roman"/>
                <w:b/>
                <w:sz w:val="28"/>
                <w:szCs w:val="24"/>
              </w:rPr>
            </w:pPr>
            <w:proofErr w:type="spellStart"/>
            <w:r w:rsidRPr="00D74628">
              <w:rPr>
                <w:rFonts w:ascii="Times New Roman" w:hAnsi="Times New Roman" w:cs="Times New Roman"/>
                <w:b/>
                <w:sz w:val="28"/>
                <w:szCs w:val="24"/>
              </w:rPr>
              <w:t>Чой</w:t>
            </w:r>
            <w:proofErr w:type="spellEnd"/>
            <w:r w:rsidRPr="00D74628">
              <w:rPr>
                <w:rFonts w:ascii="Times New Roman" w:hAnsi="Times New Roman" w:cs="Times New Roman"/>
                <w:b/>
                <w:sz w:val="28"/>
                <w:szCs w:val="24"/>
              </w:rPr>
              <w:t xml:space="preserve"> аймак</w:t>
            </w:r>
          </w:p>
          <w:p w:rsidR="00F42818" w:rsidRPr="00D74628" w:rsidRDefault="00F42818" w:rsidP="009076A4">
            <w:pPr>
              <w:contextualSpacing/>
              <w:jc w:val="center"/>
              <w:rPr>
                <w:rFonts w:ascii="Times New Roman" w:hAnsi="Times New Roman" w:cs="Times New Roman"/>
                <w:b/>
                <w:sz w:val="28"/>
                <w:szCs w:val="24"/>
              </w:rPr>
            </w:pPr>
            <w:proofErr w:type="spellStart"/>
            <w:r w:rsidRPr="00D74628">
              <w:rPr>
                <w:rFonts w:ascii="Times New Roman" w:hAnsi="Times New Roman" w:cs="Times New Roman"/>
                <w:b/>
                <w:sz w:val="28"/>
                <w:szCs w:val="24"/>
              </w:rPr>
              <w:t>Паспаул</w:t>
            </w:r>
            <w:r w:rsidRPr="00D74628">
              <w:rPr>
                <w:rFonts w:ascii="Times New Roman" w:hAnsi="Times New Roman" w:cs="Times New Roman"/>
                <w:b/>
                <w:sz w:val="28"/>
                <w:szCs w:val="24"/>
                <w:lang w:val="en-US"/>
              </w:rPr>
              <w:t>i</w:t>
            </w:r>
            <w:r w:rsidRPr="00D74628">
              <w:rPr>
                <w:rFonts w:ascii="Times New Roman" w:hAnsi="Times New Roman" w:cs="Times New Roman"/>
                <w:b/>
                <w:sz w:val="28"/>
                <w:szCs w:val="24"/>
              </w:rPr>
              <w:t>уртынг</w:t>
            </w:r>
            <w:proofErr w:type="spellEnd"/>
          </w:p>
          <w:p w:rsidR="00F42818" w:rsidRPr="00D74628" w:rsidRDefault="00F42818" w:rsidP="009076A4">
            <w:pPr>
              <w:contextualSpacing/>
              <w:jc w:val="center"/>
              <w:rPr>
                <w:rFonts w:ascii="Times New Roman" w:hAnsi="Times New Roman" w:cs="Times New Roman"/>
                <w:b/>
                <w:spacing w:val="-92"/>
                <w:sz w:val="28"/>
                <w:szCs w:val="24"/>
              </w:rPr>
            </w:pPr>
            <w:proofErr w:type="spellStart"/>
            <w:r w:rsidRPr="00D74628">
              <w:rPr>
                <w:rFonts w:ascii="Times New Roman" w:hAnsi="Times New Roman" w:cs="Times New Roman"/>
                <w:b/>
                <w:sz w:val="28"/>
                <w:szCs w:val="24"/>
              </w:rPr>
              <w:t>Администрациязы</w:t>
            </w:r>
            <w:proofErr w:type="spellEnd"/>
          </w:p>
          <w:p w:rsidR="00F42818" w:rsidRPr="00D74628" w:rsidRDefault="00F42818" w:rsidP="009076A4">
            <w:pPr>
              <w:suppressAutoHyphens/>
              <w:contextualSpacing/>
              <w:jc w:val="center"/>
              <w:rPr>
                <w:rFonts w:ascii="Times New Roman" w:hAnsi="Times New Roman" w:cs="Times New Roman"/>
                <w:b/>
                <w:sz w:val="28"/>
                <w:szCs w:val="24"/>
              </w:rPr>
            </w:pPr>
          </w:p>
          <w:p w:rsidR="00F42818" w:rsidRPr="00D74628" w:rsidRDefault="00F42818" w:rsidP="009076A4">
            <w:pPr>
              <w:suppressAutoHyphens/>
              <w:contextualSpacing/>
              <w:jc w:val="center"/>
              <w:rPr>
                <w:rFonts w:ascii="Times New Roman" w:hAnsi="Times New Roman" w:cs="Times New Roman"/>
                <w:b/>
                <w:sz w:val="28"/>
                <w:szCs w:val="24"/>
                <w:lang w:eastAsia="ar-SA"/>
              </w:rPr>
            </w:pPr>
          </w:p>
        </w:tc>
        <w:tc>
          <w:tcPr>
            <w:tcW w:w="4537" w:type="dxa"/>
          </w:tcPr>
          <w:p w:rsidR="00F42818" w:rsidRPr="00D74628" w:rsidRDefault="00F42818" w:rsidP="009076A4">
            <w:pPr>
              <w:spacing w:line="360" w:lineRule="atLeast"/>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tc>
        <w:tc>
          <w:tcPr>
            <w:tcW w:w="4955" w:type="dxa"/>
          </w:tcPr>
          <w:p w:rsidR="00F42818" w:rsidRPr="00D74628" w:rsidRDefault="00F42818" w:rsidP="009076A4">
            <w:pPr>
              <w:spacing w:line="360" w:lineRule="atLeast"/>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tc>
      </w:tr>
    </w:tbl>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pacing w:after="480" w:line="240" w:lineRule="auto"/>
        <w:contextualSpacing/>
        <w:rPr>
          <w:rFonts w:ascii="Times New Roman" w:hAnsi="Times New Roman" w:cs="Times New Roman"/>
          <w:b/>
          <w:sz w:val="28"/>
          <w:szCs w:val="24"/>
        </w:rPr>
      </w:pPr>
      <w:r w:rsidRPr="00D74628">
        <w:rPr>
          <w:rFonts w:ascii="Times New Roman" w:hAnsi="Times New Roman" w:cs="Times New Roman"/>
          <w:b/>
          <w:sz w:val="28"/>
          <w:szCs w:val="24"/>
        </w:rPr>
        <w:t xml:space="preserve">ПОСТАНОВЛЕНИЕ </w:t>
      </w:r>
      <w:r w:rsidRPr="00D74628">
        <w:rPr>
          <w:rFonts w:ascii="Times New Roman" w:hAnsi="Times New Roman" w:cs="Times New Roman"/>
          <w:b/>
          <w:sz w:val="28"/>
          <w:szCs w:val="24"/>
        </w:rPr>
        <w:tab/>
      </w:r>
      <w:r w:rsidRPr="00D74628">
        <w:rPr>
          <w:rFonts w:ascii="Times New Roman" w:hAnsi="Times New Roman" w:cs="Times New Roman"/>
          <w:b/>
          <w:sz w:val="28"/>
          <w:szCs w:val="24"/>
        </w:rPr>
        <w:tab/>
      </w:r>
      <w:r w:rsidRPr="00D74628">
        <w:rPr>
          <w:rFonts w:ascii="Times New Roman" w:hAnsi="Times New Roman" w:cs="Times New Roman"/>
          <w:b/>
          <w:sz w:val="28"/>
          <w:szCs w:val="24"/>
        </w:rPr>
        <w:tab/>
      </w:r>
      <w:r w:rsidRPr="00D74628">
        <w:rPr>
          <w:rFonts w:ascii="Times New Roman" w:hAnsi="Times New Roman" w:cs="Times New Roman"/>
          <w:b/>
          <w:sz w:val="28"/>
          <w:szCs w:val="24"/>
        </w:rPr>
        <w:tab/>
      </w:r>
      <w:r w:rsidRPr="00D74628">
        <w:rPr>
          <w:rFonts w:ascii="Times New Roman" w:hAnsi="Times New Roman" w:cs="Times New Roman"/>
          <w:b/>
          <w:sz w:val="28"/>
          <w:szCs w:val="24"/>
        </w:rPr>
        <w:tab/>
      </w:r>
      <w:r w:rsidRPr="00D74628">
        <w:rPr>
          <w:rFonts w:ascii="Times New Roman" w:hAnsi="Times New Roman" w:cs="Times New Roman"/>
          <w:b/>
          <w:sz w:val="28"/>
          <w:szCs w:val="24"/>
        </w:rPr>
        <w:tab/>
        <w:t xml:space="preserve">      JОП</w:t>
      </w:r>
    </w:p>
    <w:tbl>
      <w:tblPr>
        <w:tblW w:w="9586" w:type="dxa"/>
        <w:tblLook w:val="04A0"/>
      </w:tblPr>
      <w:tblGrid>
        <w:gridCol w:w="2074"/>
        <w:gridCol w:w="4316"/>
        <w:gridCol w:w="3196"/>
      </w:tblGrid>
      <w:tr w:rsidR="00953FA6" w:rsidRPr="00D74628" w:rsidTr="00953FA6">
        <w:trPr>
          <w:trHeight w:val="210"/>
        </w:trPr>
        <w:tc>
          <w:tcPr>
            <w:tcW w:w="2074" w:type="dxa"/>
          </w:tcPr>
          <w:p w:rsidR="00953FA6" w:rsidRPr="00D74628" w:rsidRDefault="00953FA6" w:rsidP="009076A4">
            <w:pPr>
              <w:pStyle w:val="a7"/>
              <w:spacing w:line="276" w:lineRule="auto"/>
              <w:contextualSpacing/>
              <w:jc w:val="center"/>
              <w:rPr>
                <w:rFonts w:ascii="Times New Roman" w:hAnsi="Times New Roman"/>
                <w:b/>
                <w:sz w:val="28"/>
                <w:szCs w:val="24"/>
                <w:lang w:val="ru-RU"/>
              </w:rPr>
            </w:pPr>
          </w:p>
        </w:tc>
        <w:tc>
          <w:tcPr>
            <w:tcW w:w="4316" w:type="dxa"/>
          </w:tcPr>
          <w:p w:rsidR="00953FA6" w:rsidRPr="00D74628" w:rsidRDefault="00953FA6" w:rsidP="009076A4">
            <w:pPr>
              <w:pStyle w:val="a7"/>
              <w:spacing w:line="276" w:lineRule="auto"/>
              <w:contextualSpacing/>
              <w:rPr>
                <w:rFonts w:ascii="Times New Roman" w:hAnsi="Times New Roman"/>
                <w:b/>
                <w:sz w:val="28"/>
                <w:szCs w:val="24"/>
                <w:lang w:val="ru-RU"/>
              </w:rPr>
            </w:pPr>
          </w:p>
          <w:p w:rsidR="00953FA6" w:rsidRPr="00D74628" w:rsidRDefault="00953FA6" w:rsidP="009076A4">
            <w:pPr>
              <w:pStyle w:val="a7"/>
              <w:spacing w:line="276" w:lineRule="auto"/>
              <w:contextualSpacing/>
              <w:jc w:val="center"/>
              <w:rPr>
                <w:rFonts w:ascii="Times New Roman" w:hAnsi="Times New Roman"/>
                <w:b/>
                <w:sz w:val="28"/>
                <w:szCs w:val="24"/>
                <w:lang w:val="ru-RU"/>
              </w:rPr>
            </w:pPr>
            <w:r w:rsidRPr="00D74628">
              <w:rPr>
                <w:rFonts w:ascii="Times New Roman" w:hAnsi="Times New Roman"/>
                <w:b/>
                <w:sz w:val="28"/>
                <w:szCs w:val="24"/>
                <w:lang w:val="ru-RU"/>
              </w:rPr>
              <w:t xml:space="preserve">от </w:t>
            </w:r>
            <w:r w:rsidR="00F42818" w:rsidRPr="00D74628">
              <w:rPr>
                <w:rFonts w:ascii="Times New Roman" w:hAnsi="Times New Roman"/>
                <w:b/>
                <w:sz w:val="28"/>
                <w:szCs w:val="24"/>
                <w:lang w:val="ru-RU"/>
              </w:rPr>
              <w:t>06 апреля</w:t>
            </w:r>
            <w:r w:rsidRPr="00D74628">
              <w:rPr>
                <w:rFonts w:ascii="Times New Roman" w:hAnsi="Times New Roman"/>
                <w:b/>
                <w:sz w:val="28"/>
                <w:szCs w:val="24"/>
                <w:lang w:val="ru-RU"/>
              </w:rPr>
              <w:t xml:space="preserve"> 2021 года № </w:t>
            </w:r>
            <w:r w:rsidR="00D74628" w:rsidRPr="00D74628">
              <w:rPr>
                <w:rFonts w:ascii="Times New Roman" w:hAnsi="Times New Roman"/>
                <w:b/>
                <w:sz w:val="28"/>
                <w:szCs w:val="24"/>
                <w:lang w:val="ru-RU"/>
              </w:rPr>
              <w:t>16</w:t>
            </w:r>
          </w:p>
          <w:p w:rsidR="00953FA6" w:rsidRPr="00D74628" w:rsidRDefault="00953FA6" w:rsidP="009076A4">
            <w:pPr>
              <w:pStyle w:val="a7"/>
              <w:spacing w:after="480" w:line="276" w:lineRule="auto"/>
              <w:contextualSpacing/>
              <w:jc w:val="center"/>
              <w:rPr>
                <w:rFonts w:ascii="Times New Roman" w:hAnsi="Times New Roman"/>
                <w:b/>
                <w:sz w:val="28"/>
                <w:szCs w:val="24"/>
                <w:lang w:val="ru-RU"/>
              </w:rPr>
            </w:pPr>
            <w:proofErr w:type="spellStart"/>
            <w:r w:rsidRPr="00D74628">
              <w:rPr>
                <w:rFonts w:ascii="Times New Roman" w:hAnsi="Times New Roman"/>
                <w:b/>
                <w:sz w:val="28"/>
                <w:szCs w:val="24"/>
                <w:lang w:val="ru-RU"/>
              </w:rPr>
              <w:t>с.Паспаул</w:t>
            </w:r>
            <w:proofErr w:type="spellEnd"/>
          </w:p>
        </w:tc>
        <w:tc>
          <w:tcPr>
            <w:tcW w:w="3196" w:type="dxa"/>
          </w:tcPr>
          <w:p w:rsidR="00953FA6" w:rsidRPr="00D74628" w:rsidRDefault="00953FA6" w:rsidP="009076A4">
            <w:pPr>
              <w:pStyle w:val="a7"/>
              <w:spacing w:line="276" w:lineRule="auto"/>
              <w:contextualSpacing/>
              <w:rPr>
                <w:rFonts w:ascii="Times New Roman" w:hAnsi="Times New Roman"/>
                <w:b/>
                <w:sz w:val="28"/>
                <w:szCs w:val="24"/>
                <w:lang w:val="ru-RU"/>
              </w:rPr>
            </w:pPr>
          </w:p>
        </w:tc>
      </w:tr>
    </w:tbl>
    <w:p w:rsidR="00953FA6" w:rsidRPr="00D74628" w:rsidRDefault="00953FA6" w:rsidP="00D87B0D">
      <w:pPr>
        <w:shd w:val="clear" w:color="auto" w:fill="F9F9F9"/>
        <w:spacing w:after="0" w:line="360" w:lineRule="atLeast"/>
        <w:ind w:firstLine="567"/>
        <w:contextualSpacing/>
        <w:jc w:val="center"/>
        <w:textAlignment w:val="baseline"/>
        <w:rPr>
          <w:rFonts w:ascii="Times New Roman" w:hAnsi="Times New Roman" w:cs="Times New Roman"/>
          <w:b/>
          <w:bCs/>
          <w:sz w:val="28"/>
          <w:szCs w:val="24"/>
        </w:rPr>
      </w:pPr>
      <w:r w:rsidRPr="00D74628">
        <w:rPr>
          <w:rFonts w:ascii="Times New Roman" w:hAnsi="Times New Roman" w:cs="Times New Roman"/>
          <w:b/>
          <w:bCs/>
          <w:sz w:val="28"/>
          <w:szCs w:val="24"/>
        </w:rPr>
        <w:t xml:space="preserve">О </w:t>
      </w:r>
      <w:r w:rsidR="00F42818" w:rsidRPr="00D74628">
        <w:rPr>
          <w:rFonts w:ascii="Times New Roman" w:eastAsia="Times New Roman" w:hAnsi="Times New Roman" w:cs="Times New Roman"/>
          <w:b/>
          <w:bCs/>
          <w:color w:val="444444"/>
          <w:sz w:val="28"/>
          <w:szCs w:val="28"/>
          <w:bdr w:val="none" w:sz="0" w:space="0" w:color="auto" w:frame="1"/>
          <w:lang w:eastAsia="ru-RU"/>
        </w:rPr>
        <w:t xml:space="preserve">порядке управлении и распоряжении муниципальным имуществом в муниципальном образовании </w:t>
      </w:r>
      <w:proofErr w:type="spellStart"/>
      <w:r w:rsidR="00F42818" w:rsidRPr="00D74628">
        <w:rPr>
          <w:rFonts w:ascii="Times New Roman" w:eastAsia="Times New Roman" w:hAnsi="Times New Roman" w:cs="Times New Roman"/>
          <w:b/>
          <w:bCs/>
          <w:color w:val="444444"/>
          <w:sz w:val="28"/>
          <w:szCs w:val="28"/>
          <w:bdr w:val="none" w:sz="0" w:space="0" w:color="auto" w:frame="1"/>
          <w:lang w:eastAsia="ru-RU"/>
        </w:rPr>
        <w:t>Паспаульское</w:t>
      </w:r>
      <w:proofErr w:type="spellEnd"/>
      <w:r w:rsidR="00F42818" w:rsidRPr="00D74628">
        <w:rPr>
          <w:rFonts w:ascii="Times New Roman" w:eastAsia="Times New Roman" w:hAnsi="Times New Roman" w:cs="Times New Roman"/>
          <w:b/>
          <w:bCs/>
          <w:color w:val="444444"/>
          <w:sz w:val="28"/>
          <w:szCs w:val="28"/>
          <w:bdr w:val="none" w:sz="0" w:space="0" w:color="auto" w:frame="1"/>
          <w:lang w:eastAsia="ru-RU"/>
        </w:rPr>
        <w:t xml:space="preserve"> сельское поселение</w:t>
      </w:r>
    </w:p>
    <w:p w:rsidR="00953FA6" w:rsidRPr="00D74628" w:rsidRDefault="00953FA6" w:rsidP="009076A4">
      <w:pPr>
        <w:pStyle w:val="ConsPlusNormal"/>
        <w:contextualSpacing/>
        <w:jc w:val="both"/>
        <w:rPr>
          <w:rFonts w:ascii="Times New Roman" w:hAnsi="Times New Roman" w:cs="Times New Roman"/>
          <w:sz w:val="28"/>
          <w:szCs w:val="24"/>
        </w:rPr>
      </w:pPr>
    </w:p>
    <w:p w:rsidR="00F42818" w:rsidRPr="00D74628" w:rsidRDefault="00F42818" w:rsidP="00D87B0D">
      <w:pPr>
        <w:pStyle w:val="ConsPlusNormal"/>
        <w:widowControl/>
        <w:ind w:firstLine="567"/>
        <w:contextualSpacing/>
        <w:jc w:val="both"/>
        <w:rPr>
          <w:rFonts w:ascii="Times New Roman" w:hAnsi="Times New Roman" w:cs="Times New Roman"/>
          <w:color w:val="444444"/>
          <w:sz w:val="28"/>
          <w:szCs w:val="28"/>
          <w:bdr w:val="none" w:sz="0" w:space="0" w:color="auto" w:frame="1"/>
          <w:shd w:val="clear" w:color="auto" w:fill="F9F9F9"/>
        </w:rPr>
      </w:pPr>
      <w:r w:rsidRPr="00D74628">
        <w:rPr>
          <w:rFonts w:ascii="Times New Roman" w:hAnsi="Times New Roman" w:cs="Times New Roman"/>
          <w:color w:val="444444"/>
          <w:sz w:val="28"/>
          <w:szCs w:val="28"/>
          <w:bdr w:val="none" w:sz="0" w:space="0" w:color="auto" w:frame="1"/>
          <w:shd w:val="clear" w:color="auto" w:fill="F9F9F9"/>
        </w:rPr>
        <w:t>В соответствии с Федеральным законом от 06.10.2003 </w:t>
      </w:r>
      <w:r w:rsidRPr="00D74628">
        <w:rPr>
          <w:rFonts w:ascii="Times New Roman" w:hAnsi="Times New Roman" w:cs="Times New Roman"/>
          <w:color w:val="444444"/>
          <w:sz w:val="28"/>
          <w:szCs w:val="28"/>
          <w:bdr w:val="none" w:sz="0" w:space="0" w:color="auto" w:frame="1"/>
          <w:shd w:val="clear" w:color="auto" w:fill="F9F9F9"/>
          <w:lang w:val="en-US"/>
        </w:rPr>
        <w:t>N</w:t>
      </w:r>
      <w:r w:rsidRPr="00D74628">
        <w:rPr>
          <w:rFonts w:ascii="Times New Roman" w:hAnsi="Times New Roman" w:cs="Times New Roman"/>
          <w:color w:val="444444"/>
          <w:sz w:val="28"/>
          <w:szCs w:val="28"/>
          <w:bdr w:val="none" w:sz="0" w:space="0" w:color="auto" w:frame="1"/>
          <w:shd w:val="clear" w:color="auto" w:fill="F9F9F9"/>
        </w:rPr>
        <w:t xml:space="preserve"> 131-ФЗ «Об общих принципах организации местного самоуправления в Российской Федерации </w:t>
      </w:r>
    </w:p>
    <w:p w:rsidR="00953FA6" w:rsidRPr="00D74628" w:rsidRDefault="00B82F9A" w:rsidP="00D87B0D">
      <w:pPr>
        <w:pStyle w:val="ConsPlusNormal"/>
        <w:widowControl/>
        <w:ind w:firstLine="567"/>
        <w:contextualSpacing/>
        <w:jc w:val="both"/>
        <w:rPr>
          <w:rFonts w:ascii="Times New Roman" w:hAnsi="Times New Roman" w:cs="Times New Roman"/>
          <w:b/>
          <w:sz w:val="28"/>
          <w:szCs w:val="24"/>
        </w:rPr>
      </w:pPr>
      <w:r>
        <w:rPr>
          <w:rFonts w:ascii="Times New Roman" w:hAnsi="Times New Roman" w:cs="Times New Roman"/>
          <w:sz w:val="28"/>
          <w:szCs w:val="24"/>
        </w:rPr>
        <w:t xml:space="preserve">                                           </w:t>
      </w:r>
      <w:r w:rsidR="00953FA6" w:rsidRPr="00D74628">
        <w:rPr>
          <w:rFonts w:ascii="Times New Roman" w:hAnsi="Times New Roman" w:cs="Times New Roman"/>
          <w:sz w:val="28"/>
          <w:szCs w:val="24"/>
        </w:rPr>
        <w:t>ПОСТАНОВЛЯЮ</w:t>
      </w:r>
      <w:r w:rsidR="00953FA6" w:rsidRPr="00D74628">
        <w:rPr>
          <w:rFonts w:ascii="Times New Roman" w:hAnsi="Times New Roman" w:cs="Times New Roman"/>
          <w:b/>
          <w:sz w:val="28"/>
          <w:szCs w:val="24"/>
        </w:rPr>
        <w:t>:</w:t>
      </w:r>
    </w:p>
    <w:p w:rsidR="00953FA6" w:rsidRPr="00D74628" w:rsidRDefault="00246294" w:rsidP="00D87B0D">
      <w:pPr>
        <w:pStyle w:val="ConsPlusNormal"/>
        <w:widowControl/>
        <w:contextualSpacing/>
        <w:jc w:val="both"/>
        <w:rPr>
          <w:rFonts w:ascii="Times New Roman" w:hAnsi="Times New Roman" w:cs="Times New Roman"/>
          <w:sz w:val="28"/>
          <w:szCs w:val="28"/>
        </w:rPr>
      </w:pPr>
      <w:r w:rsidRPr="00D74628">
        <w:rPr>
          <w:rFonts w:ascii="Times New Roman" w:hAnsi="Times New Roman" w:cs="Times New Roman"/>
          <w:sz w:val="28"/>
          <w:szCs w:val="28"/>
        </w:rPr>
        <w:t>1.</w:t>
      </w:r>
      <w:r w:rsidR="00D87B0D">
        <w:rPr>
          <w:rFonts w:ascii="Times New Roman" w:hAnsi="Times New Roman" w:cs="Times New Roman"/>
          <w:sz w:val="28"/>
          <w:szCs w:val="28"/>
        </w:rPr>
        <w:t xml:space="preserve">Утвердить </w:t>
      </w:r>
      <w:r w:rsidR="00F42818" w:rsidRPr="00D74628">
        <w:rPr>
          <w:rFonts w:ascii="Times New Roman" w:hAnsi="Times New Roman" w:cs="Times New Roman"/>
          <w:sz w:val="28"/>
          <w:szCs w:val="28"/>
        </w:rPr>
        <w:t>порядок управления и распоряжения муниципальной собственностью</w:t>
      </w:r>
      <w:r w:rsidRPr="00D74628">
        <w:rPr>
          <w:rFonts w:ascii="Times New Roman" w:hAnsi="Times New Roman" w:cs="Times New Roman"/>
          <w:sz w:val="28"/>
          <w:szCs w:val="28"/>
        </w:rPr>
        <w:t xml:space="preserve"> МО «</w:t>
      </w:r>
      <w:proofErr w:type="spellStart"/>
      <w:r w:rsidRPr="00D74628">
        <w:rPr>
          <w:rFonts w:ascii="Times New Roman" w:hAnsi="Times New Roman" w:cs="Times New Roman"/>
          <w:sz w:val="28"/>
          <w:szCs w:val="28"/>
        </w:rPr>
        <w:t>Паспаульское</w:t>
      </w:r>
      <w:proofErr w:type="spellEnd"/>
      <w:r w:rsidRPr="00D74628">
        <w:rPr>
          <w:rFonts w:ascii="Times New Roman" w:hAnsi="Times New Roman" w:cs="Times New Roman"/>
          <w:sz w:val="28"/>
          <w:szCs w:val="28"/>
        </w:rPr>
        <w:t xml:space="preserve"> сельское поселение»</w:t>
      </w:r>
      <w:r w:rsidR="00953FA6" w:rsidRPr="00D74628">
        <w:rPr>
          <w:rFonts w:ascii="Times New Roman" w:hAnsi="Times New Roman" w:cs="Times New Roman"/>
          <w:sz w:val="28"/>
          <w:szCs w:val="28"/>
        </w:rPr>
        <w:t xml:space="preserve">:    </w:t>
      </w:r>
    </w:p>
    <w:p w:rsidR="00953FA6" w:rsidRPr="00D74628" w:rsidRDefault="00953FA6" w:rsidP="00D87B0D">
      <w:pPr>
        <w:spacing w:after="0" w:line="240" w:lineRule="auto"/>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2. Настоящее постановление вступает в силу с момента его       подписания </w:t>
      </w:r>
    </w:p>
    <w:p w:rsidR="00953FA6" w:rsidRPr="00D74628" w:rsidRDefault="00953FA6" w:rsidP="00D87B0D">
      <w:pPr>
        <w:spacing w:after="0" w:line="240" w:lineRule="auto"/>
        <w:contextualSpacing/>
        <w:jc w:val="both"/>
        <w:rPr>
          <w:rFonts w:ascii="Times New Roman" w:hAnsi="Times New Roman" w:cs="Times New Roman"/>
          <w:sz w:val="28"/>
          <w:szCs w:val="28"/>
        </w:rPr>
      </w:pPr>
      <w:r w:rsidRPr="00D74628">
        <w:rPr>
          <w:rFonts w:ascii="Times New Roman" w:hAnsi="Times New Roman" w:cs="Times New Roman"/>
          <w:sz w:val="28"/>
          <w:szCs w:val="28"/>
        </w:rPr>
        <w:t>3.Настоящее постановление опубликовать на официальном сайте МО</w:t>
      </w:r>
    </w:p>
    <w:p w:rsidR="00953FA6" w:rsidRPr="00D74628" w:rsidRDefault="00953FA6" w:rsidP="00D87B0D">
      <w:pPr>
        <w:spacing w:after="0" w:line="240" w:lineRule="auto"/>
        <w:contextualSpacing/>
        <w:jc w:val="both"/>
        <w:rPr>
          <w:rFonts w:ascii="Times New Roman" w:hAnsi="Times New Roman" w:cs="Times New Roman"/>
          <w:sz w:val="28"/>
          <w:szCs w:val="28"/>
        </w:rPr>
      </w:pPr>
      <w:r w:rsidRPr="00D74628">
        <w:rPr>
          <w:rFonts w:ascii="Times New Roman" w:hAnsi="Times New Roman" w:cs="Times New Roman"/>
          <w:sz w:val="28"/>
          <w:szCs w:val="28"/>
        </w:rPr>
        <w:t>«</w:t>
      </w:r>
      <w:proofErr w:type="spellStart"/>
      <w:r w:rsidRPr="00D74628">
        <w:rPr>
          <w:rFonts w:ascii="Times New Roman" w:hAnsi="Times New Roman" w:cs="Times New Roman"/>
          <w:sz w:val="28"/>
          <w:szCs w:val="28"/>
        </w:rPr>
        <w:t>Паспаульское</w:t>
      </w:r>
      <w:proofErr w:type="spellEnd"/>
      <w:r w:rsidRPr="00D74628">
        <w:rPr>
          <w:rFonts w:ascii="Times New Roman" w:hAnsi="Times New Roman" w:cs="Times New Roman"/>
          <w:sz w:val="28"/>
          <w:szCs w:val="28"/>
        </w:rPr>
        <w:t xml:space="preserve"> сельское поселение» и обнародовать на информационных</w:t>
      </w:r>
    </w:p>
    <w:p w:rsidR="00953FA6" w:rsidRPr="00D74628" w:rsidRDefault="00953FA6" w:rsidP="00D87B0D">
      <w:pPr>
        <w:spacing w:after="0" w:line="240" w:lineRule="auto"/>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 стендах на территории Паспаульского сельского поселения.</w:t>
      </w:r>
    </w:p>
    <w:p w:rsidR="00953FA6" w:rsidRPr="00D74628" w:rsidRDefault="00953FA6" w:rsidP="00D87B0D">
      <w:pPr>
        <w:spacing w:after="0" w:line="240" w:lineRule="auto"/>
        <w:contextualSpacing/>
        <w:jc w:val="both"/>
        <w:rPr>
          <w:rFonts w:ascii="Times New Roman" w:hAnsi="Times New Roman" w:cs="Times New Roman"/>
          <w:sz w:val="28"/>
          <w:szCs w:val="28"/>
        </w:rPr>
      </w:pPr>
      <w:r w:rsidRPr="00D74628">
        <w:rPr>
          <w:rFonts w:ascii="Times New Roman" w:hAnsi="Times New Roman" w:cs="Times New Roman"/>
          <w:sz w:val="28"/>
          <w:szCs w:val="28"/>
        </w:rPr>
        <w:t>4.Контроль за исполнением настоящего постановления возложить на</w:t>
      </w:r>
    </w:p>
    <w:p w:rsidR="00953FA6" w:rsidRPr="00D74628" w:rsidRDefault="00953FA6" w:rsidP="00D87B0D">
      <w:pPr>
        <w:spacing w:after="0" w:line="240" w:lineRule="auto"/>
        <w:contextualSpacing/>
        <w:jc w:val="both"/>
        <w:rPr>
          <w:rFonts w:ascii="Times New Roman" w:hAnsi="Times New Roman" w:cs="Times New Roman"/>
          <w:sz w:val="28"/>
          <w:szCs w:val="28"/>
        </w:rPr>
      </w:pPr>
      <w:r w:rsidRPr="00D74628">
        <w:rPr>
          <w:rFonts w:ascii="Times New Roman" w:hAnsi="Times New Roman" w:cs="Times New Roman"/>
          <w:sz w:val="28"/>
          <w:szCs w:val="28"/>
        </w:rPr>
        <w:t>главного бухгалтера Прошину М.В.</w:t>
      </w:r>
    </w:p>
    <w:p w:rsidR="00953FA6" w:rsidRPr="00D74628" w:rsidRDefault="00953FA6" w:rsidP="009076A4">
      <w:pPr>
        <w:spacing w:after="0" w:line="240" w:lineRule="auto"/>
        <w:contextualSpacing/>
        <w:rPr>
          <w:rFonts w:ascii="Times New Roman" w:hAnsi="Times New Roman" w:cs="Times New Roman"/>
          <w:sz w:val="28"/>
          <w:szCs w:val="28"/>
        </w:rPr>
      </w:pPr>
    </w:p>
    <w:p w:rsidR="00953FA6" w:rsidRPr="00D74628" w:rsidRDefault="00953FA6" w:rsidP="009076A4">
      <w:pPr>
        <w:spacing w:after="0" w:line="240" w:lineRule="auto"/>
        <w:contextualSpacing/>
        <w:jc w:val="both"/>
        <w:rPr>
          <w:rFonts w:ascii="Times New Roman" w:hAnsi="Times New Roman" w:cs="Times New Roman"/>
          <w:sz w:val="28"/>
          <w:szCs w:val="28"/>
        </w:rPr>
      </w:pPr>
    </w:p>
    <w:p w:rsidR="00246294" w:rsidRPr="00D74628" w:rsidRDefault="00246294" w:rsidP="009076A4">
      <w:pPr>
        <w:shd w:val="clear" w:color="auto" w:fill="FFFFFF"/>
        <w:spacing w:after="0" w:line="240" w:lineRule="auto"/>
        <w:contextualSpacing/>
        <w:jc w:val="both"/>
        <w:rPr>
          <w:rFonts w:ascii="Times New Roman" w:hAnsi="Times New Roman" w:cs="Times New Roman"/>
          <w:spacing w:val="5"/>
          <w:sz w:val="28"/>
          <w:szCs w:val="28"/>
        </w:rPr>
      </w:pPr>
      <w:r w:rsidRPr="00D74628">
        <w:rPr>
          <w:rFonts w:ascii="Times New Roman" w:hAnsi="Times New Roman" w:cs="Times New Roman"/>
          <w:spacing w:val="5"/>
          <w:sz w:val="28"/>
          <w:szCs w:val="28"/>
        </w:rPr>
        <w:t xml:space="preserve">Глава сельской администрации </w:t>
      </w:r>
    </w:p>
    <w:p w:rsidR="00953FA6" w:rsidRPr="00D74628" w:rsidRDefault="00953FA6" w:rsidP="009076A4">
      <w:pPr>
        <w:shd w:val="clear" w:color="auto" w:fill="FFFFFF"/>
        <w:spacing w:after="0" w:line="240" w:lineRule="auto"/>
        <w:contextualSpacing/>
        <w:jc w:val="both"/>
        <w:rPr>
          <w:rFonts w:ascii="Times New Roman" w:hAnsi="Times New Roman" w:cs="Times New Roman"/>
          <w:spacing w:val="5"/>
          <w:sz w:val="28"/>
          <w:szCs w:val="28"/>
        </w:rPr>
      </w:pPr>
      <w:r w:rsidRPr="00D74628">
        <w:rPr>
          <w:rFonts w:ascii="Times New Roman" w:hAnsi="Times New Roman" w:cs="Times New Roman"/>
          <w:spacing w:val="5"/>
          <w:sz w:val="28"/>
          <w:szCs w:val="28"/>
        </w:rPr>
        <w:t xml:space="preserve">Паспаульского сельского поселения                       </w:t>
      </w:r>
      <w:proofErr w:type="spellStart"/>
      <w:r w:rsidRPr="00D74628">
        <w:rPr>
          <w:rFonts w:ascii="Times New Roman" w:hAnsi="Times New Roman" w:cs="Times New Roman"/>
          <w:spacing w:val="5"/>
          <w:sz w:val="28"/>
          <w:szCs w:val="28"/>
        </w:rPr>
        <w:t>В.И.Метлев</w:t>
      </w:r>
      <w:proofErr w:type="spellEnd"/>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53FA6" w:rsidRPr="00D74628" w:rsidRDefault="00953FA6" w:rsidP="009076A4">
      <w:pPr>
        <w:shd w:val="clear" w:color="auto" w:fill="F9F9F9"/>
        <w:spacing w:after="0" w:line="360" w:lineRule="atLeast"/>
        <w:ind w:left="6219" w:firstLine="567"/>
        <w:contextualSpacing/>
        <w:jc w:val="both"/>
        <w:textAlignment w:val="baseline"/>
        <w:rPr>
          <w:rFonts w:ascii="Times New Roman" w:eastAsia="Times New Roman" w:hAnsi="Times New Roman" w:cs="Times New Roman"/>
          <w:color w:val="444444"/>
          <w:sz w:val="28"/>
          <w:szCs w:val="28"/>
          <w:bdr w:val="none" w:sz="0" w:space="0" w:color="auto" w:frame="1"/>
          <w:lang w:eastAsia="ru-RU"/>
        </w:rPr>
      </w:pPr>
    </w:p>
    <w:p w:rsidR="009076A4" w:rsidRDefault="009076A4" w:rsidP="009076A4">
      <w:pPr>
        <w:tabs>
          <w:tab w:val="left" w:pos="5040"/>
        </w:tabs>
        <w:ind w:left="5280"/>
        <w:contextualSpacing/>
        <w:jc w:val="right"/>
        <w:rPr>
          <w:rFonts w:ascii="Times New Roman" w:eastAsia="Times New Roman" w:hAnsi="Times New Roman" w:cs="Times New Roman"/>
          <w:sz w:val="28"/>
          <w:szCs w:val="28"/>
        </w:rPr>
      </w:pPr>
    </w:p>
    <w:p w:rsidR="009076A4" w:rsidRDefault="009076A4" w:rsidP="009076A4">
      <w:pPr>
        <w:tabs>
          <w:tab w:val="left" w:pos="5040"/>
        </w:tabs>
        <w:ind w:left="5280"/>
        <w:contextualSpacing/>
        <w:jc w:val="right"/>
        <w:rPr>
          <w:rFonts w:ascii="Times New Roman" w:eastAsia="Times New Roman" w:hAnsi="Times New Roman" w:cs="Times New Roman"/>
          <w:sz w:val="18"/>
          <w:szCs w:val="18"/>
        </w:rPr>
      </w:pPr>
    </w:p>
    <w:p w:rsidR="00D74628" w:rsidRPr="009076A4" w:rsidRDefault="00D74628" w:rsidP="009076A4">
      <w:pPr>
        <w:tabs>
          <w:tab w:val="left" w:pos="5040"/>
        </w:tabs>
        <w:ind w:left="5280"/>
        <w:contextualSpacing/>
        <w:jc w:val="right"/>
        <w:rPr>
          <w:rFonts w:ascii="Times New Roman" w:eastAsia="Times New Roman" w:hAnsi="Times New Roman" w:cs="Times New Roman"/>
          <w:sz w:val="18"/>
          <w:szCs w:val="18"/>
        </w:rPr>
      </w:pPr>
      <w:r w:rsidRPr="009076A4">
        <w:rPr>
          <w:rFonts w:ascii="Times New Roman" w:eastAsia="Times New Roman" w:hAnsi="Times New Roman" w:cs="Times New Roman"/>
          <w:sz w:val="18"/>
          <w:szCs w:val="18"/>
        </w:rPr>
        <w:t xml:space="preserve">ПРИЛОЖЕНИЕ </w:t>
      </w:r>
      <w:r w:rsidRPr="009076A4">
        <w:rPr>
          <w:rFonts w:ascii="Times New Roman" w:hAnsi="Times New Roman" w:cs="Times New Roman"/>
          <w:sz w:val="18"/>
          <w:szCs w:val="18"/>
        </w:rPr>
        <w:t xml:space="preserve"> № 1</w:t>
      </w:r>
    </w:p>
    <w:p w:rsidR="00D74628" w:rsidRPr="009076A4" w:rsidRDefault="00D74628" w:rsidP="009076A4">
      <w:pPr>
        <w:ind w:firstLine="709"/>
        <w:contextualSpacing/>
        <w:jc w:val="center"/>
        <w:rPr>
          <w:rFonts w:ascii="Times New Roman" w:hAnsi="Times New Roman" w:cs="Times New Roman"/>
          <w:b/>
          <w:bCs/>
          <w:sz w:val="24"/>
          <w:szCs w:val="24"/>
        </w:rPr>
      </w:pPr>
      <w:r w:rsidRPr="009076A4">
        <w:rPr>
          <w:rFonts w:ascii="Times New Roman" w:hAnsi="Times New Roman" w:cs="Times New Roman"/>
          <w:b/>
          <w:bCs/>
          <w:sz w:val="24"/>
          <w:szCs w:val="24"/>
        </w:rPr>
        <w:t xml:space="preserve">ПОРЯДОК УПРАВЛЕНИЯ И РАСПОРЯЖЕНИЯ МУНИЦИПАЛЬНОЙ СОБСТВЕННОСТЬЮ МУНИЦИПАЛЬНОГО ОБРАЗОВАНИЯ «ПАСПАУЛЬСКОЕ СЕЛЬСКОЕ ПОСЕЛЕНИЕ» ЧОЙСКОГО РАЙОНА РЕСПУБЛИКИ АЛТАЙ </w:t>
      </w:r>
    </w:p>
    <w:p w:rsidR="00D74628" w:rsidRPr="009076A4" w:rsidRDefault="00D74628" w:rsidP="009076A4">
      <w:pPr>
        <w:ind w:firstLine="709"/>
        <w:contextualSpacing/>
        <w:jc w:val="center"/>
        <w:rPr>
          <w:rFonts w:ascii="Times New Roman" w:hAnsi="Times New Roman" w:cs="Times New Roman"/>
          <w:b/>
          <w:sz w:val="24"/>
          <w:szCs w:val="24"/>
        </w:rPr>
      </w:pP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bCs/>
          <w:sz w:val="28"/>
          <w:szCs w:val="28"/>
        </w:rPr>
        <w:t>1. Общие положения: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1.1. Настоящий Порядок разработан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21 декабря 2001 года № 178-ФЗ «О приватизации государственного и муниципального имущества» (далее - Федеральный закон № 178-ФЗ), Федерального закона от 26 июля 2006 года № 135-ФЗ «О защите конкуренции» (далее - Федеральный закон № 135-ФЗ), Уставом Паспаульского сельского поселения, в целях обеспечения законности и эффективности управления имуществом, находящимся в собственности МО «</w:t>
      </w:r>
      <w:proofErr w:type="spellStart"/>
      <w:r w:rsidRPr="00D74628">
        <w:rPr>
          <w:rFonts w:ascii="Times New Roman" w:hAnsi="Times New Roman" w:cs="Times New Roman"/>
          <w:sz w:val="28"/>
          <w:szCs w:val="28"/>
        </w:rPr>
        <w:t>Паспаульское</w:t>
      </w:r>
      <w:proofErr w:type="spellEnd"/>
      <w:r w:rsidRPr="00D74628">
        <w:rPr>
          <w:rFonts w:ascii="Times New Roman" w:hAnsi="Times New Roman" w:cs="Times New Roman"/>
          <w:sz w:val="28"/>
          <w:szCs w:val="28"/>
        </w:rPr>
        <w:t xml:space="preserve"> сельское поселение».</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1.2. Настоящий Порядок определяет:</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а) полномочия органов местного самоуправления по управлению и распоряжению имуществом, находящимся в собственности МО «</w:t>
      </w:r>
      <w:proofErr w:type="spellStart"/>
      <w:r w:rsidRPr="00D74628">
        <w:rPr>
          <w:rFonts w:ascii="Times New Roman" w:hAnsi="Times New Roman" w:cs="Times New Roman"/>
          <w:sz w:val="28"/>
          <w:szCs w:val="28"/>
        </w:rPr>
        <w:t>Паспаульское</w:t>
      </w:r>
      <w:proofErr w:type="spellEnd"/>
      <w:r w:rsidRPr="00D74628">
        <w:rPr>
          <w:rFonts w:ascii="Times New Roman" w:hAnsi="Times New Roman" w:cs="Times New Roman"/>
          <w:sz w:val="28"/>
          <w:szCs w:val="28"/>
        </w:rPr>
        <w:t xml:space="preserve"> сельское поселение» </w:t>
      </w:r>
      <w:proofErr w:type="spellStart"/>
      <w:r w:rsidRPr="00D74628">
        <w:rPr>
          <w:rFonts w:ascii="Times New Roman" w:hAnsi="Times New Roman" w:cs="Times New Roman"/>
          <w:sz w:val="28"/>
          <w:szCs w:val="28"/>
        </w:rPr>
        <w:t>Чойского</w:t>
      </w:r>
      <w:proofErr w:type="spellEnd"/>
      <w:r w:rsidRPr="00D74628">
        <w:rPr>
          <w:rFonts w:ascii="Times New Roman" w:hAnsi="Times New Roman" w:cs="Times New Roman"/>
          <w:sz w:val="28"/>
          <w:szCs w:val="28"/>
        </w:rPr>
        <w:t xml:space="preserve"> района Республики Алтай (далее –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б) порядок управления и распоряжения имуществом, находящимся в собственности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в) порядок учёта и контроля за управлением и распоряжением имуществом, находящимся в собственности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1.3. В собственности Паспаульского сельского поселения может находиться: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1) имущество, предназначенное для решения вопросов местного значения. Перечень указанного имущества определяется в соответствии со статьей 50 Федерального закона № 131-ФЗ;</w:t>
      </w:r>
    </w:p>
    <w:p w:rsidR="00D74628" w:rsidRPr="00D74628" w:rsidRDefault="00D74628" w:rsidP="009076A4">
      <w:pPr>
        <w:tabs>
          <w:tab w:val="left" w:pos="851"/>
          <w:tab w:val="left" w:pos="1134"/>
        </w:tabs>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w:t>
      </w:r>
      <w:r w:rsidR="00D87B0D">
        <w:rPr>
          <w:rFonts w:ascii="Times New Roman" w:hAnsi="Times New Roman" w:cs="Times New Roman"/>
          <w:sz w:val="28"/>
          <w:szCs w:val="28"/>
        </w:rPr>
        <w:t>;</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Паспаульского сельского совета депутатов;</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D87B0D">
        <w:rPr>
          <w:rFonts w:ascii="Times New Roman" w:hAnsi="Times New Roman" w:cs="Times New Roman"/>
          <w:sz w:val="28"/>
          <w:szCs w:val="28"/>
        </w:rPr>
        <w:t>ны к вопросам местного значения.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1.4. В случае возникновения у Паспаульского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1.3 настоящего Порядка,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предусмотрены федеральным законодательством.</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1.5. Управление и распоряжение имуществом, находящимся в собственности Паспаульского сельского поселения, осуществляются на основе следующих принципов:</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законности;</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б) обеспечения эффективности управления и распоряжения имуществом;</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в) разграничения полномочий между органами местного самоуправления по вопросам управления и распоряжения имуществом, находящимся в собственности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г) снижения бюджетных расходов на содержание имущества, находящегося в собственности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д) получения неналоговых доходов от использования имущества, находящегося в собственности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е) обеспечения сохранности имущества, находящегося в собственности Паспаульского сельского поселения, путем осуществления учёта и контроля за его использованием.</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1.6. Муниципальная собственность формируется: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в результате разграничения государственной собственности в порядке, предусмотренном федеральным законодательством;</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путем приобретения имущества в порядке и по основаниям, не запрещенным федеральным законодательством;</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по иным основаниям, не запрещенным действующим федеральным законодательством.</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2. Полномочия органов местного самоуправления по управлению и распоряжению имуществом, находящимся в собственности Паспаульского сельского поселения</w:t>
      </w:r>
      <w:r w:rsidRPr="00D74628">
        <w:rPr>
          <w:rFonts w:ascii="Times New Roman" w:hAnsi="Times New Roman" w:cs="Times New Roman"/>
          <w:i/>
          <w:sz w:val="28"/>
          <w:szCs w:val="28"/>
        </w:rPr>
        <w:t>.</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2.1. </w:t>
      </w:r>
      <w:proofErr w:type="spellStart"/>
      <w:r w:rsidRPr="00D74628">
        <w:rPr>
          <w:rFonts w:ascii="Times New Roman" w:hAnsi="Times New Roman" w:cs="Times New Roman"/>
          <w:sz w:val="28"/>
          <w:szCs w:val="28"/>
        </w:rPr>
        <w:t>Паспаульское</w:t>
      </w:r>
      <w:proofErr w:type="spellEnd"/>
      <w:r w:rsidRPr="00D74628">
        <w:rPr>
          <w:rFonts w:ascii="Times New Roman" w:hAnsi="Times New Roman" w:cs="Times New Roman"/>
          <w:sz w:val="28"/>
          <w:szCs w:val="28"/>
        </w:rPr>
        <w:t xml:space="preserve"> сельское поселение самостоятельно владеет, пользуется и распоряжается имуществом, находящимся в его собственности, </w:t>
      </w:r>
      <w:r w:rsidRPr="00D74628">
        <w:rPr>
          <w:rFonts w:ascii="Times New Roman" w:hAnsi="Times New Roman" w:cs="Times New Roman"/>
          <w:sz w:val="28"/>
          <w:szCs w:val="28"/>
        </w:rPr>
        <w:lastRenderedPageBreak/>
        <w:t xml:space="preserve">в соответствии </w:t>
      </w:r>
      <w:r w:rsidR="00D87B0D">
        <w:rPr>
          <w:rFonts w:ascii="Times New Roman" w:hAnsi="Times New Roman" w:cs="Times New Roman"/>
          <w:sz w:val="28"/>
          <w:szCs w:val="28"/>
        </w:rPr>
        <w:t xml:space="preserve">с </w:t>
      </w:r>
      <w:r w:rsidRPr="00D74628">
        <w:rPr>
          <w:rFonts w:ascii="Times New Roman" w:hAnsi="Times New Roman" w:cs="Times New Roman"/>
          <w:sz w:val="28"/>
          <w:szCs w:val="28"/>
        </w:rPr>
        <w:t>федеральными законами, Уставом Паспаульского сельского поселения, настоящим Порядком и иными муниципальными правовыми актами муниципального образования Паспаульского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xml:space="preserve">2.2. От имени Паспаульского сельского поселения права собственника в отношении имущества, находящегося в его собственности, осуществляет администрация Паспаульского сельского поселения (далее –администрация сельского поселения), за исключением полномочий, представленных </w:t>
      </w:r>
      <w:proofErr w:type="spellStart"/>
      <w:r w:rsidRPr="00D74628">
        <w:rPr>
          <w:rFonts w:ascii="Times New Roman" w:hAnsi="Times New Roman" w:cs="Times New Roman"/>
          <w:sz w:val="28"/>
          <w:szCs w:val="28"/>
        </w:rPr>
        <w:t>Паспаульским</w:t>
      </w:r>
      <w:proofErr w:type="spellEnd"/>
      <w:r w:rsidRPr="00D74628">
        <w:rPr>
          <w:rFonts w:ascii="Times New Roman" w:hAnsi="Times New Roman" w:cs="Times New Roman"/>
          <w:sz w:val="28"/>
          <w:szCs w:val="28"/>
        </w:rPr>
        <w:t xml:space="preserve"> сельским советом депутатов (далее сельский совет депутатов) в соответствии с настоящим Порядком.</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2.3. Органы местного самоуправления Паспаульского сельского поселения в пределах своих полномочий несут ответственность за целевое и эффективное использование имущества, находящегося в собственности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2.4. К компетенции сельского совета депутатов по управлению и распоряжению имуществом, находящимся в собственности Паспаульского сельского поселения, относится: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определение порядка управления и распоряжения имуществом, находящимся в собственности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74628" w:rsidRPr="00D74628">
        <w:rPr>
          <w:rFonts w:ascii="Times New Roman" w:hAnsi="Times New Roman" w:cs="Times New Roman"/>
          <w:sz w:val="28"/>
          <w:szCs w:val="28"/>
        </w:rPr>
        <w:t>) определение порядка и условий приватизации муниципального имущества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74628" w:rsidRPr="00D74628">
        <w:rPr>
          <w:rFonts w:ascii="Times New Roman" w:hAnsi="Times New Roman" w:cs="Times New Roman"/>
          <w:sz w:val="28"/>
          <w:szCs w:val="28"/>
        </w:rPr>
        <w:t>) утверждение программы (плана) приватизации (продажи) муниципального имущества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74628" w:rsidRPr="00D74628">
        <w:rPr>
          <w:rFonts w:ascii="Times New Roman" w:hAnsi="Times New Roman" w:cs="Times New Roman"/>
          <w:sz w:val="28"/>
          <w:szCs w:val="28"/>
        </w:rPr>
        <w:t>) утверждение реестра муниципального имущества Паспаульского сельского поселения;</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д</w:t>
      </w:r>
      <w:r w:rsidR="00D74628" w:rsidRPr="00D74628">
        <w:rPr>
          <w:rFonts w:ascii="Times New Roman" w:hAnsi="Times New Roman" w:cs="Times New Roman"/>
          <w:sz w:val="28"/>
          <w:szCs w:val="28"/>
        </w:rPr>
        <w:t>) иные полномочия, отнесенные к компетенции сельского совета депутатов  федеральными законами, законами Республики Алтай, Уставом Паспаульского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2.5. Администрация сельского поселения, должностные лица администрации сельского поселения по вопросам управления и распоряжения имуществом сельского поселения вправе:</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D74628" w:rsidRPr="00D74628">
        <w:rPr>
          <w:rFonts w:ascii="Times New Roman" w:hAnsi="Times New Roman" w:cs="Times New Roman"/>
          <w:sz w:val="28"/>
          <w:szCs w:val="28"/>
        </w:rPr>
        <w:t>) вносить предложения о приобретении имущества в собственность Паспаульского сельского поселения, о распоряжении имуществом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74628" w:rsidRPr="00D74628">
        <w:rPr>
          <w:rFonts w:ascii="Times New Roman" w:hAnsi="Times New Roman" w:cs="Times New Roman"/>
          <w:sz w:val="28"/>
          <w:szCs w:val="28"/>
        </w:rPr>
        <w:t>) осуществлять иные права в соответствии с муниципальными правовыми актами Паспаульского сельского поселения, издаваемыми по вопросам управления и распоряжения имуществом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3. Общие условия совершения сделок с имуществом, находящимся в собственности Паспаульского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3.1. Сделки с имуществом, находящимся в собственности Паспаульского сельского поселения и не закрепленным за муниципальными унитарными предприятиями, совершаются от имени Паспаульского сельского поселения администрацией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lastRenderedPageBreak/>
        <w:t>3.2. Распоряжение имуществом сельского поселения, закрепленным за муниципальными учреждениями, на праве оперативного управления, осуществляется только после изъятия указанного имущества у муниципального учреждения.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3.3. При совершении сделок с имуществом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 июля 1998 года № 135-ФЗ.</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3.4. Для проведения оценки имущества Паспаульского сельского поселения администрация сельского поселения заключает договор с независимым оценщиком.</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3.5. Стоимость имущества, указанная в отчёте независимого оценщика, учитывается при определении цены сделки с указанным имуществом.</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 Приватизация имущества, находящегося в собственности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 Приватизация имущества, </w:t>
      </w:r>
      <w:r w:rsidR="00D74628" w:rsidRPr="00D74628">
        <w:rPr>
          <w:rFonts w:ascii="Times New Roman" w:hAnsi="Times New Roman" w:cs="Times New Roman"/>
          <w:sz w:val="28"/>
          <w:szCs w:val="28"/>
        </w:rPr>
        <w:t>осуществляется администрацией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4.2. Приватизация имущества Паспаульского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поселения.</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4.3. Имущество Паспаульского сельского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4.4. Целями приватизации имущества, находящегося в собственности Паспаульского сельского поселения, являются: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формирование имущества сельского поселения в соответствии с целевым характером его использования;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б) оптимизация структуры имущества сельского поселения и расходов на его управление и содержание;</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74628" w:rsidRPr="00D74628">
        <w:rPr>
          <w:rFonts w:ascii="Times New Roman" w:hAnsi="Times New Roman" w:cs="Times New Roman"/>
          <w:sz w:val="28"/>
          <w:szCs w:val="28"/>
        </w:rPr>
        <w:t>) повышение эффективности использования имущества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74628" w:rsidRPr="00D74628">
        <w:rPr>
          <w:rFonts w:ascii="Times New Roman" w:hAnsi="Times New Roman" w:cs="Times New Roman"/>
          <w:sz w:val="28"/>
          <w:szCs w:val="28"/>
        </w:rPr>
        <w:t>) увеличение доходов бюджета сельского поселения.</w:t>
      </w:r>
    </w:p>
    <w:p w:rsidR="00D74628" w:rsidRPr="00D74628" w:rsidRDefault="00D74628" w:rsidP="009076A4">
      <w:pPr>
        <w:autoSpaceDE w:val="0"/>
        <w:autoSpaceDN w:val="0"/>
        <w:adjustRightInd w:val="0"/>
        <w:ind w:firstLine="540"/>
        <w:contextualSpacing/>
        <w:jc w:val="both"/>
        <w:rPr>
          <w:rFonts w:ascii="Times New Roman" w:hAnsi="Times New Roman" w:cs="Times New Roman"/>
          <w:sz w:val="28"/>
          <w:szCs w:val="28"/>
        </w:rPr>
      </w:pPr>
      <w:r w:rsidRPr="00D74628">
        <w:rPr>
          <w:rFonts w:ascii="Times New Roman" w:hAnsi="Times New Roman" w:cs="Times New Roman"/>
          <w:sz w:val="28"/>
          <w:szCs w:val="28"/>
        </w:rPr>
        <w:t>4.5. Приватизация муниципального имущества осуществляется только способами, предусмотренными Федеральным законом № 178-ФЗ.</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4.6. В программу (план) приватизации включается следующее имущество, находящееся в собственности Паспаульского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lastRenderedPageBreak/>
        <w:t>а) имущество, которое не может использоваться для решения вопросов местного значения и не соответствует требованиям статьи 50 Федерального закона № 131-ФЗ;</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74628" w:rsidRPr="00D74628">
        <w:rPr>
          <w:rFonts w:ascii="Times New Roman" w:hAnsi="Times New Roman" w:cs="Times New Roman"/>
          <w:sz w:val="28"/>
          <w:szCs w:val="28"/>
        </w:rPr>
        <w:t>) имущество, расходы на содержание которого превышают доход от использования такого имущества;</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74628" w:rsidRPr="00D74628">
        <w:rPr>
          <w:rFonts w:ascii="Times New Roman" w:hAnsi="Times New Roman" w:cs="Times New Roman"/>
          <w:sz w:val="28"/>
          <w:szCs w:val="28"/>
        </w:rPr>
        <w:t>) имущество, требующее значительных капиталовложений в ремонт и техническое перевооружение ввиду технического состояния - при отсутствии в бюджете муниципального района денежных средств на такие ремонт и перевооружение;</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D74628" w:rsidRPr="00D74628">
        <w:rPr>
          <w:rFonts w:ascii="Times New Roman" w:hAnsi="Times New Roman" w:cs="Times New Roman"/>
          <w:sz w:val="28"/>
          <w:szCs w:val="28"/>
        </w:rPr>
        <w:t>) излишнее имущество, не используемое для решения вопросов местного значения;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4.7. Не подлежит приватизации:</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а) муниципальное имущество, отнесенное федеральными законами к объектам гражданских прав, изъятым из оборота;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б) имущество, которое в порядке, установленном федеральными законами, может находиться только в муниципальной собственности.</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4.8. В программе (плане) приватизации должны содержаться следующие сведения: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перечень и характеристика имущества сельского поселения, которое планируется приватизировать в соответствующем году;</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б) способ приватизации имущества;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в) размер и виды затрат на организацию и проведение приватизации имущества.</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4.9. Программа (план) приватизации вносится на рассмотрение сельскому совету депутатов одновременно с проектом решения о бюджете Паспаульского сельского поселения в составе прилагаемых к нему документов и материалов.</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5. Юридические лица, создаваемые на основе (с использованием) имущества, находящегося в собственности Паспаульского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xml:space="preserve">5.1. </w:t>
      </w:r>
      <w:proofErr w:type="spellStart"/>
      <w:r w:rsidRPr="00D74628">
        <w:rPr>
          <w:rFonts w:ascii="Times New Roman" w:hAnsi="Times New Roman" w:cs="Times New Roman"/>
          <w:sz w:val="28"/>
          <w:szCs w:val="28"/>
        </w:rPr>
        <w:t>Паспаульское</w:t>
      </w:r>
      <w:proofErr w:type="spellEnd"/>
      <w:r w:rsidRPr="00D74628">
        <w:rPr>
          <w:rFonts w:ascii="Times New Roman" w:hAnsi="Times New Roman" w:cs="Times New Roman"/>
          <w:sz w:val="28"/>
          <w:szCs w:val="28"/>
        </w:rPr>
        <w:t xml:space="preserve"> сельское поселение, в целях решения вопросов местного значения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5.2. Источниками формирования имущества организаций, создаваемых на основе (с использованием) муниципального имущества, являются: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средства бюджета Паспаульского сельского поселения, предусмотренные решением о местном бюджете на соответствующий финансовый год на указанные цели;</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lastRenderedPageBreak/>
        <w:t>б) имущество реорганизуемых или ликвидируемых муниципальных унитарных предприятий и муниципальных учреждений;</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в) имущественные и иные права, имеющие денежную оценку, принадлежащие </w:t>
      </w:r>
      <w:proofErr w:type="spellStart"/>
      <w:r w:rsidRPr="00D74628">
        <w:rPr>
          <w:rFonts w:ascii="Times New Roman" w:hAnsi="Times New Roman" w:cs="Times New Roman"/>
          <w:sz w:val="28"/>
          <w:szCs w:val="28"/>
        </w:rPr>
        <w:t>Паспаульскому</w:t>
      </w:r>
      <w:proofErr w:type="spellEnd"/>
      <w:r w:rsidRPr="00D74628">
        <w:rPr>
          <w:rFonts w:ascii="Times New Roman" w:hAnsi="Times New Roman" w:cs="Times New Roman"/>
          <w:sz w:val="28"/>
          <w:szCs w:val="28"/>
        </w:rPr>
        <w:t xml:space="preserve"> сельскому поселению;</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г) иное имущество, находящееся в собственности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5.3. Имущество, находящееся в собственности Паспаульского сельского поселения, может быть внесено в уставные капиталы акционерных обществ в порядке, установленном законодательством о приватизации.</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5.5.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5.6 - 5.7 настоящего Порядка.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5.7. Муниципальные предприятия могут создаваться в случае:</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а) необходимости использования имущества, приватизация которого запрещена;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б) необходимости осуществления деятельности в целях решения социальных задач (в том числе для реализации определенных товаров и услуг по минимальным ценам);</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xml:space="preserve">в) необходимости производства отдельных видов продукции, изъятой из оборота или ограниченно </w:t>
      </w:r>
      <w:proofErr w:type="spellStart"/>
      <w:r w:rsidRPr="00D74628">
        <w:rPr>
          <w:rFonts w:ascii="Times New Roman" w:hAnsi="Times New Roman" w:cs="Times New Roman"/>
          <w:sz w:val="28"/>
          <w:szCs w:val="28"/>
        </w:rPr>
        <w:t>оборотоспособной</w:t>
      </w:r>
      <w:proofErr w:type="spellEnd"/>
      <w:r w:rsidRPr="00D74628">
        <w:rPr>
          <w:rFonts w:ascii="Times New Roman" w:hAnsi="Times New Roman" w:cs="Times New Roman"/>
          <w:sz w:val="28"/>
          <w:szCs w:val="28"/>
        </w:rPr>
        <w:t>.</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Казенное предприятие может быть создано в случае:</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а) если преобладающая или значительная часть производимой продукции, выполняемых работ, оказываемых услуг предназначена для нужд Паспаульского сельского поселения;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б) необходимости использования имущества, приватизация которого запрещена;</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в)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г) необходимости производства отдельных видов продукции, изъятой из оборота или ограниченно </w:t>
      </w:r>
      <w:proofErr w:type="spellStart"/>
      <w:r w:rsidRPr="00D74628">
        <w:rPr>
          <w:rFonts w:ascii="Times New Roman" w:hAnsi="Times New Roman" w:cs="Times New Roman"/>
          <w:sz w:val="28"/>
          <w:szCs w:val="28"/>
        </w:rPr>
        <w:t>оборотоспособной</w:t>
      </w:r>
      <w:proofErr w:type="spellEnd"/>
      <w:r w:rsidRPr="00D74628">
        <w:rPr>
          <w:rFonts w:ascii="Times New Roman" w:hAnsi="Times New Roman" w:cs="Times New Roman"/>
          <w:sz w:val="28"/>
          <w:szCs w:val="28"/>
        </w:rPr>
        <w:t>;</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д) необходимости осуществления отдельных дотируемых видов деятельности и ведения убыточных производств;</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е) необходимости осуществления деятельности, предусмотренной федеральными законами исключительно для казенных предприятий.</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5.8. Закрепление имущества, находящегося в собственности Паспаульского сельского поселения, за муниципальными предприятиями на праве хозяйственного ведения может осуществляться при их создании и в процессе их деятельности.</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w:t>
      </w:r>
      <w:r w:rsidRPr="00D74628">
        <w:rPr>
          <w:rFonts w:ascii="Times New Roman" w:hAnsi="Times New Roman" w:cs="Times New Roman"/>
          <w:sz w:val="28"/>
          <w:szCs w:val="28"/>
        </w:rPr>
        <w:lastRenderedPageBreak/>
        <w:t>федеральным законом или не установлено решением собственника о передаче имущества муниципальному унитарному предприятию.</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Style w:val="apple-converted-space"/>
          <w:rFonts w:ascii="Times New Roman" w:hAnsi="Times New Roman" w:cs="Times New Roman"/>
          <w:sz w:val="28"/>
          <w:szCs w:val="28"/>
        </w:rPr>
        <w:t>5</w:t>
      </w:r>
      <w:r w:rsidRPr="00D74628">
        <w:rPr>
          <w:rFonts w:ascii="Times New Roman" w:hAnsi="Times New Roman" w:cs="Times New Roman"/>
          <w:sz w:val="28"/>
          <w:szCs w:val="28"/>
        </w:rPr>
        <w:t>.9. Документами, подтверждающими закрепление муниципального имущества за муниципальными унитарными предприятиями, являются: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договор об использовании муниципального имущества муниципальным предприятием на праве хозяйственного ведения;</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акты приема-передачи муниципального имущества муниципальному унитарному предприятию, подписанные уполномоченными представителями сторон.</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5.10. Документами, подтверждающими закрепление муниципального имущества за муниципальными казенными предприятиями и муниципальными учреждениями на праве оперативного управления, являются подписанные акты приема-передачи муниципального имущества. Перечень переданного по акту приема-передачи имущества, находящегося в муниципальной собственности Паспаульского сельского поселения, должен соответствовать инвентаризационной описи. </w:t>
      </w:r>
      <w:bookmarkStart w:id="0" w:name="sub_32"/>
      <w:r w:rsidRPr="00D74628">
        <w:rPr>
          <w:rFonts w:ascii="Times New Roman" w:hAnsi="Times New Roman" w:cs="Times New Roman"/>
          <w:sz w:val="28"/>
          <w:szCs w:val="28"/>
        </w:rPr>
        <w:t>Имущество учитывается на балансах муниципальных казенных предприятий и муниципальных учреждений.</w:t>
      </w:r>
      <w:bookmarkEnd w:id="0"/>
      <w:r w:rsidRPr="00D74628">
        <w:rPr>
          <w:rFonts w:ascii="Times New Roman" w:hAnsi="Times New Roman" w:cs="Times New Roman"/>
          <w:sz w:val="28"/>
          <w:szCs w:val="28"/>
        </w:rPr>
        <w:t xml:space="preserve"> Недвижимое имущество, закрепленное за муниципальными казенными предприятиями и муниципальными учреждениями на праве оперативного управления, подлежит государственной регистрации в порядке, установленном действующим законодательством Российской Федерации. Обязанность по осуществлению государственной регистрации возлагается на муниципальные казенные предприятия и муниципальные учреждения.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74628" w:rsidRPr="00D74628">
        <w:rPr>
          <w:rFonts w:ascii="Times New Roman" w:hAnsi="Times New Roman" w:cs="Times New Roman"/>
          <w:sz w:val="28"/>
          <w:szCs w:val="28"/>
        </w:rPr>
        <w:t>. Управление муниципальными казенными предприятиями.</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74628" w:rsidRPr="00D74628">
        <w:rPr>
          <w:rFonts w:ascii="Times New Roman" w:hAnsi="Times New Roman" w:cs="Times New Roman"/>
          <w:sz w:val="28"/>
          <w:szCs w:val="28"/>
        </w:rPr>
        <w:t>.1. Муниципальное казенное предприятие вправе отчуждать или иным способом распоряжаться принадлежащим ему имуществом только с согласия администрации сельского поселения.</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74628" w:rsidRPr="00D74628" w:rsidRDefault="00D87B0D" w:rsidP="009076A4">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74628" w:rsidRPr="00D74628">
        <w:rPr>
          <w:rFonts w:ascii="Times New Roman" w:hAnsi="Times New Roman" w:cs="Times New Roman"/>
          <w:sz w:val="28"/>
          <w:szCs w:val="28"/>
        </w:rPr>
        <w:t>.2.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74628" w:rsidRPr="00D74628">
        <w:rPr>
          <w:rFonts w:ascii="Times New Roman" w:hAnsi="Times New Roman" w:cs="Times New Roman"/>
          <w:sz w:val="28"/>
          <w:szCs w:val="28"/>
        </w:rPr>
        <w:t xml:space="preserve">.3. Собственник имущества вправе изъять излишнее, неиспользуемое или используемое не по назначению имущество, закрепленное им за муниципальным казенным предприятием либо приобретенное муниципальным казенным предприятием за счет средств, выделенных ему </w:t>
      </w:r>
      <w:r w:rsidR="00D74628" w:rsidRPr="00D74628">
        <w:rPr>
          <w:rFonts w:ascii="Times New Roman" w:hAnsi="Times New Roman" w:cs="Times New Roman"/>
          <w:sz w:val="28"/>
          <w:szCs w:val="28"/>
        </w:rPr>
        <w:lastRenderedPageBreak/>
        <w:t>собственником на приобретение этого имущества. Имуществом, изъятым у муниципального казенного предприятия, собственник этого имущества вправе распорядиться по своему усмотрению.</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Постановление об изъятии излишнего, неиспользуемого или используемого не по назначению имущества принимается администрацией сельского поселения. Постановление администрации сельского поселения об изъятии излишнего, неиспользуемого либо используемого не по назначению имущества из оперативного управления принимается на основании одного из следующих документов:</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а) заявления муниципального казенного предприятия об отказе от пользования имуществом;</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б) акта проверки использования муниципальным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6</w:t>
      </w:r>
      <w:r w:rsidR="00D74628" w:rsidRPr="00D74628">
        <w:rPr>
          <w:rFonts w:ascii="Times New Roman" w:hAnsi="Times New Roman" w:cs="Times New Roman"/>
          <w:sz w:val="28"/>
          <w:szCs w:val="28"/>
        </w:rPr>
        <w:t>.4. Критериями для отнесения имущества к излишнему, неиспользуемому или используемому не по целевому назначению являются: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имущество признается излишним в случае, когда цели и плановые показатели деятельности муниципального казенного предприятия могут быть достигнуты без использования указанного имущества;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б)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в)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муниципального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казенного предприятия.</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 Аренда имущества, находящегося в собственности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.1. Договоры аренды муниципального имущества могут заключаться в отношении находящихся в собственности Паспаульского сельского поселения зданий, сооружений, нежилых помещений, предприятий и иного недвижимого и движимого имущества.</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.2. Постановление о предоставлении в аренду недвижимого имущества, находящегося в собственности Паспаульского сельского поселения, принимается администрацией сельского поселения.</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 xml:space="preserve">.3. Полномочия арендодателя при предоставлении в аренду муниципального имущества, не закрепленного на праве хозяйственного </w:t>
      </w:r>
      <w:r w:rsidR="00D74628" w:rsidRPr="00D74628">
        <w:rPr>
          <w:rFonts w:ascii="Times New Roman" w:hAnsi="Times New Roman" w:cs="Times New Roman"/>
          <w:sz w:val="28"/>
          <w:szCs w:val="28"/>
        </w:rPr>
        <w:lastRenderedPageBreak/>
        <w:t>ведения или оперативного управления, осуществляет администрация сельского поселения, которая заключает и исполняет соответствующие договоры, является правопреемником по ранее заключенным договорам аренды.</w:t>
      </w:r>
    </w:p>
    <w:p w:rsidR="00D74628" w:rsidRPr="00D74628" w:rsidRDefault="00D87B0D" w:rsidP="009076A4">
      <w:pPr>
        <w:tabs>
          <w:tab w:val="left" w:pos="426"/>
        </w:tabs>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.4. Предоставление в аренду недвижимого имущества, закрепленного за муниципальными предприятиями на праве хозяйственного ведения, осуществляется только с согласия администрации сельского поселения.</w:t>
      </w:r>
    </w:p>
    <w:p w:rsidR="00D74628" w:rsidRPr="00D74628" w:rsidRDefault="00D87B0D" w:rsidP="009076A4">
      <w:pPr>
        <w:tabs>
          <w:tab w:val="left" w:pos="426"/>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.5. Муниципальное имущество может быть передано в аренду любым юридическим и физическим лицам, если иное не предусмотрено федеральным законодательством.</w:t>
      </w:r>
    </w:p>
    <w:p w:rsidR="00D74628" w:rsidRPr="00D74628" w:rsidRDefault="00D87B0D" w:rsidP="009076A4">
      <w:pPr>
        <w:tabs>
          <w:tab w:val="left" w:pos="426"/>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.6. Доходы от сдачи в аренду муниципального имущества учитываются в доходах бюджета Паспаульского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.7. Выкуп арендованного имущества осуществляется в соответствии с действующим законодательством Российской Федерации.</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.8. Заключение договоров аренды в отношении муниципального имущества осуществляется с учетом особенностей установленных статьей 17.1 Федерального закона № 135-ФЗ.</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.9. В качестве организатора торгов, в случае их проведения, выступает администрация сельского поселения.</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.10. Арендодатель осуществляет контроль за: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а) выполнением арендаторами условий договоров аренды;</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б) пользованием арендованным имуществом в соответствии с его назначением;</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в) уплатой, перечислением, распределением средств, поступающих от аренды;</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г) учетом и регистрацией имущества и прав на него;</w:t>
      </w:r>
    </w:p>
    <w:p w:rsidR="00D74628" w:rsidRPr="00D74628" w:rsidRDefault="00D74628" w:rsidP="009076A4">
      <w:pPr>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д) надлежащим заключением и регистрацией договоров (прав) аренды.</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74628" w:rsidRPr="00D74628">
        <w:rPr>
          <w:rFonts w:ascii="Times New Roman" w:hAnsi="Times New Roman" w:cs="Times New Roman"/>
          <w:sz w:val="28"/>
          <w:szCs w:val="28"/>
        </w:rPr>
        <w:t>.11. В случае если по результатам проверки будут выявлены существенные нарушения условий договора аренды, арендодатель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74628" w:rsidRPr="00D74628">
        <w:rPr>
          <w:rFonts w:ascii="Times New Roman" w:hAnsi="Times New Roman" w:cs="Times New Roman"/>
          <w:sz w:val="28"/>
          <w:szCs w:val="28"/>
        </w:rPr>
        <w:t>. Передача имущества, находящегося в собственности Паспаульского сельского поселения, в безвозмездное пользование.</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74628" w:rsidRPr="00D74628">
        <w:rPr>
          <w:rFonts w:ascii="Times New Roman" w:hAnsi="Times New Roman" w:cs="Times New Roman"/>
          <w:sz w:val="28"/>
          <w:szCs w:val="28"/>
        </w:rPr>
        <w:t>.1. Передача имущества в безвозмездное пользование осуществляется администрацией сельского поселенияпо договору безвозмездного пользования (с приложением акта приема - передачи имущества), в порядке, установленном действующим законодательством, с учетом особенностей установленных статьей 17.1 Федерального закона № 135-ФЗ «О защите конкуренции».</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D74628" w:rsidRPr="00D74628">
        <w:rPr>
          <w:rFonts w:ascii="Times New Roman" w:hAnsi="Times New Roman" w:cs="Times New Roman"/>
          <w:sz w:val="28"/>
          <w:szCs w:val="28"/>
        </w:rPr>
        <w:t>.2. Администрация сельского поселения осуществляет контроль за сохранностью и использованием по назначению имущества, переданного в безвозмездное пользование.</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74628" w:rsidRPr="00D74628">
        <w:rPr>
          <w:rFonts w:ascii="Times New Roman" w:hAnsi="Times New Roman" w:cs="Times New Roman"/>
          <w:sz w:val="28"/>
          <w:szCs w:val="28"/>
        </w:rPr>
        <w:t>. Списание имущества, находящегося в собственности Паспаульского сельского поселения.</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9</w:t>
      </w:r>
      <w:r w:rsidR="00D74628" w:rsidRPr="00D74628">
        <w:rPr>
          <w:rFonts w:ascii="Times New Roman" w:hAnsi="Times New Roman" w:cs="Times New Roman"/>
          <w:sz w:val="28"/>
          <w:szCs w:val="28"/>
        </w:rPr>
        <w:t>.1. Стоимость имущества, находящегося в собственности сельского поселения и пришедшего в негодность вследствие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74628" w:rsidRPr="00D74628">
        <w:rPr>
          <w:rFonts w:ascii="Times New Roman" w:hAnsi="Times New Roman" w:cs="Times New Roman"/>
          <w:sz w:val="28"/>
          <w:szCs w:val="28"/>
        </w:rPr>
        <w:t>.2. Муниципальное имущество подлежит списанию в случае, когда по результатам инвентаризации восстановить его невозможно или экономически нецелесообразно.</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9</w:t>
      </w:r>
      <w:r w:rsidR="00D74628" w:rsidRPr="00D74628">
        <w:rPr>
          <w:rFonts w:ascii="Times New Roman" w:hAnsi="Times New Roman" w:cs="Times New Roman"/>
          <w:sz w:val="28"/>
          <w:szCs w:val="28"/>
        </w:rPr>
        <w:t>.3. Списание недвижимого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и казенными предприятиями, осуществляется ими на основании постановления администрации сельского поселения.</w:t>
      </w:r>
      <w:r w:rsidR="00D74628" w:rsidRPr="00D74628">
        <w:rPr>
          <w:rStyle w:val="apple-converted-space"/>
          <w:rFonts w:ascii="Times New Roman" w:hAnsi="Times New Roman" w:cs="Times New Roman"/>
          <w:sz w:val="28"/>
          <w:szCs w:val="28"/>
        </w:rPr>
        <w:t xml:space="preserve"> Муниципальные предприятия и муниципальные казенные предприятия самостоятельно списывают закрепленное за ними движимое имущество, за исключением случаев, предусмотренных частью 1 статьи 23 Федерального закона № 161-ФЗ, когда стоимость списываемого имущества составляет более десяти процентов уставного фонда муниципального предприятия или муниципального казенные предприятия или более чем в 50 тысяч раз превышает установленный федеральным законом минимальный размер оплаты труда.</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 Инвентаризация муниципального имущества.</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.1. Инвентаризация муниципального имущества производится по его местонахождению.</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.2. Основными целями инвентаризации муниципального имущества являются: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выявление фактического наличия муниципального имущества;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сопоставление фактического наличия имущества с данными бухгалтерского учета;</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 проверка полноты отражения в учёте обязательств.</w:t>
      </w:r>
    </w:p>
    <w:p w:rsidR="00D74628" w:rsidRPr="00D74628" w:rsidRDefault="00D87B0D" w:rsidP="009076A4">
      <w:pPr>
        <w:autoSpaceDE w:val="0"/>
        <w:autoSpaceDN w:val="0"/>
        <w:adjustRightInd w:val="0"/>
        <w:ind w:left="540"/>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.3. Проведение инвентаризации обязательно:</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при передаче имущества в аренду, выкупе, продаже, а также при преобразовании муниципального унитарного предприятия;</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 xml:space="preserve">перед составлением годовой бухгалтерской отчетности (кроме имущества, инвентаризация которого проводилась не ранее 1 октября </w:t>
      </w:r>
      <w:r w:rsidRPr="00D74628">
        <w:rPr>
          <w:rFonts w:ascii="Times New Roman" w:hAnsi="Times New Roman" w:cs="Times New Roman"/>
          <w:sz w:val="28"/>
          <w:szCs w:val="28"/>
        </w:rPr>
        <w:lastRenderedPageBreak/>
        <w:t>отчетного года). Инвентаризация основных средств может проводиться один раз в три года, а библиотечных фондов - один раз в пять лет;</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при смене материально ответственных лиц;</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при выявлении фактов хищения, злоупотребления или порчи имущества;</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в случае стихийного бедствия, пожара или других чрезвычайных ситуаций, вызванных экстремальными условиями;</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при реорганизации или ликвидации организации;</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в других случаях, предусмотренных законодательством Российской Федерации.</w:t>
      </w:r>
    </w:p>
    <w:p w:rsidR="00D74628" w:rsidRPr="00D74628" w:rsidRDefault="00D87B0D" w:rsidP="009076A4">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.4.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D74628" w:rsidRPr="00D74628" w:rsidRDefault="00D74628" w:rsidP="009076A4">
      <w:pPr>
        <w:autoSpaceDE w:val="0"/>
        <w:autoSpaceDN w:val="0"/>
        <w:adjustRightInd w:val="0"/>
        <w:ind w:firstLine="709"/>
        <w:contextualSpacing/>
        <w:jc w:val="both"/>
        <w:rPr>
          <w:rFonts w:ascii="Times New Roman" w:hAnsi="Times New Roman" w:cs="Times New Roman"/>
          <w:sz w:val="28"/>
          <w:szCs w:val="28"/>
        </w:rPr>
      </w:pPr>
      <w:r w:rsidRPr="00D74628">
        <w:rPr>
          <w:rFonts w:ascii="Times New Roman" w:hAnsi="Times New Roman" w:cs="Times New Roman"/>
          <w:sz w:val="28"/>
          <w:szCs w:val="28"/>
        </w:rPr>
        <w:t>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определяется руководителем организации, за исключением случаев, когда проведение инвентаризации обязательно.</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.5. Сведения о фактическом наличии муниципального имущества и реальности учтённых финансовых обязательств записываются в инвентаризационные описи не менее чем в двух экземплярах.</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1</w:t>
      </w:r>
      <w:r w:rsidR="00D87B0D">
        <w:rPr>
          <w:rFonts w:ascii="Times New Roman" w:hAnsi="Times New Roman" w:cs="Times New Roman"/>
          <w:sz w:val="28"/>
          <w:szCs w:val="28"/>
        </w:rPr>
        <w:t>0</w:t>
      </w:r>
      <w:r w:rsidRPr="00D74628">
        <w:rPr>
          <w:rFonts w:ascii="Times New Roman" w:hAnsi="Times New Roman" w:cs="Times New Roman"/>
          <w:sz w:val="28"/>
          <w:szCs w:val="28"/>
        </w:rPr>
        <w:t>.6. Проверка фактического наличия имущества производится при обязательном участии материально ответственных лиц.</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.7. Инвентаризационные описи подписывают все члены инвентаризационной комиссии и материально ответственные лица.</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10</w:t>
      </w:r>
      <w:r w:rsidR="00D74628" w:rsidRPr="00D74628">
        <w:rPr>
          <w:rFonts w:ascii="Times New Roman" w:hAnsi="Times New Roman" w:cs="Times New Roman"/>
          <w:sz w:val="28"/>
          <w:szCs w:val="28"/>
        </w:rPr>
        <w:t>.8. Результаты инвентаризации должны быть отражены в учёте и отчётности того месяца, в котором была закончена инвентаризация, а по годовой инвентаризации – в годовом бухгалтерском учёте.</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11</w:t>
      </w:r>
      <w:r w:rsidR="00D74628" w:rsidRPr="00D74628">
        <w:rPr>
          <w:rFonts w:ascii="Times New Roman" w:hAnsi="Times New Roman" w:cs="Times New Roman"/>
          <w:sz w:val="28"/>
          <w:szCs w:val="28"/>
        </w:rPr>
        <w:t>. Залог муниципального имущества.</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11</w:t>
      </w:r>
      <w:r w:rsidR="00D74628" w:rsidRPr="00D74628">
        <w:rPr>
          <w:rFonts w:ascii="Times New Roman" w:hAnsi="Times New Roman" w:cs="Times New Roman"/>
          <w:sz w:val="28"/>
          <w:szCs w:val="28"/>
        </w:rPr>
        <w:t>.1. Залогом муниципального имущества обеспечиваются обязательства Паспаульского сельского поселения, имеющие денежную оценку, а также обязательства муниципальных унитарных предприятий.</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D74628" w:rsidRPr="00D74628">
        <w:rPr>
          <w:rFonts w:ascii="Times New Roman" w:hAnsi="Times New Roman" w:cs="Times New Roman"/>
          <w:sz w:val="28"/>
          <w:szCs w:val="28"/>
        </w:rPr>
        <w:t>.2. 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D74628" w:rsidRPr="00D74628">
        <w:rPr>
          <w:rFonts w:ascii="Times New Roman" w:hAnsi="Times New Roman" w:cs="Times New Roman"/>
          <w:sz w:val="28"/>
          <w:szCs w:val="28"/>
        </w:rPr>
        <w:t>.3. Залогодателем имущества, находящегося в собственности и не обремененного правами хозяйственного ведения и оперативного управления, от имени Паспаульского сельского поселения выступает администрация сельского поселения.</w:t>
      </w:r>
    </w:p>
    <w:p w:rsidR="00D74628" w:rsidRPr="00D74628" w:rsidRDefault="00D74628" w:rsidP="009076A4">
      <w:pPr>
        <w:ind w:firstLine="709"/>
        <w:contextualSpacing/>
        <w:jc w:val="both"/>
        <w:rPr>
          <w:rStyle w:val="apple-converted-space"/>
          <w:rFonts w:ascii="Times New Roman" w:hAnsi="Times New Roman" w:cs="Times New Roman"/>
          <w:sz w:val="28"/>
          <w:szCs w:val="28"/>
        </w:rPr>
      </w:pPr>
      <w:r w:rsidRPr="00D74628">
        <w:rPr>
          <w:rFonts w:ascii="Times New Roman" w:hAnsi="Times New Roman" w:cs="Times New Roman"/>
          <w:sz w:val="28"/>
          <w:szCs w:val="28"/>
        </w:rPr>
        <w:t>1</w:t>
      </w:r>
      <w:r w:rsidR="00D87B0D">
        <w:rPr>
          <w:rFonts w:ascii="Times New Roman" w:hAnsi="Times New Roman" w:cs="Times New Roman"/>
          <w:sz w:val="28"/>
          <w:szCs w:val="28"/>
        </w:rPr>
        <w:t>1</w:t>
      </w:r>
      <w:r w:rsidRPr="00D74628">
        <w:rPr>
          <w:rFonts w:ascii="Times New Roman" w:hAnsi="Times New Roman" w:cs="Times New Roman"/>
          <w:sz w:val="28"/>
          <w:szCs w:val="28"/>
        </w:rPr>
        <w:t xml:space="preserve">.4. Залогодателем недвижимого имущества, находящегося в собственности Паспаульского сельского поселения и закрепленного на праве </w:t>
      </w:r>
      <w:r w:rsidRPr="00D74628">
        <w:rPr>
          <w:rFonts w:ascii="Times New Roman" w:hAnsi="Times New Roman" w:cs="Times New Roman"/>
          <w:sz w:val="28"/>
          <w:szCs w:val="28"/>
        </w:rPr>
        <w:lastRenderedPageBreak/>
        <w:t>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с согласия администрации сельского поселения.</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74628" w:rsidRPr="00D74628">
        <w:rPr>
          <w:rFonts w:ascii="Times New Roman" w:hAnsi="Times New Roman" w:cs="Times New Roman"/>
          <w:sz w:val="28"/>
          <w:szCs w:val="28"/>
        </w:rPr>
        <w:t>. Учёт муниципального имущества.</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12</w:t>
      </w:r>
      <w:r w:rsidR="00D74628" w:rsidRPr="00D74628">
        <w:rPr>
          <w:rFonts w:ascii="Times New Roman" w:hAnsi="Times New Roman" w:cs="Times New Roman"/>
          <w:sz w:val="28"/>
          <w:szCs w:val="28"/>
        </w:rPr>
        <w:t>.1. Муниципальное имущество, за исключением средств бюджета Паспаульского сельского поселения, подлежит обязательному учёту в реестре.</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74628" w:rsidRPr="00D74628">
        <w:rPr>
          <w:rFonts w:ascii="Times New Roman" w:hAnsi="Times New Roman" w:cs="Times New Roman"/>
          <w:sz w:val="28"/>
          <w:szCs w:val="28"/>
        </w:rPr>
        <w:t xml:space="preserve">.2. Органы местного самоуправления  Паспаульского сельского </w:t>
      </w:r>
      <w:proofErr w:type="spellStart"/>
      <w:r w:rsidR="00D74628" w:rsidRPr="00D74628">
        <w:rPr>
          <w:rFonts w:ascii="Times New Roman" w:hAnsi="Times New Roman" w:cs="Times New Roman"/>
          <w:sz w:val="28"/>
          <w:szCs w:val="28"/>
        </w:rPr>
        <w:t>поселенияведут</w:t>
      </w:r>
      <w:proofErr w:type="spellEnd"/>
      <w:r w:rsidR="00D74628" w:rsidRPr="00D74628">
        <w:rPr>
          <w:rFonts w:ascii="Times New Roman" w:hAnsi="Times New Roman" w:cs="Times New Roman"/>
          <w:sz w:val="28"/>
          <w:szCs w:val="28"/>
        </w:rPr>
        <w:t xml:space="preserve">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74628" w:rsidRPr="00D74628">
        <w:rPr>
          <w:rFonts w:ascii="Times New Roman" w:hAnsi="Times New Roman" w:cs="Times New Roman"/>
          <w:sz w:val="28"/>
          <w:szCs w:val="28"/>
        </w:rPr>
        <w:t>.3. Ведение реестра осуществляется администрацией сельского поселения.</w:t>
      </w:r>
    </w:p>
    <w:p w:rsidR="00D74628" w:rsidRPr="00D74628" w:rsidRDefault="00D87B0D" w:rsidP="009076A4">
      <w:pPr>
        <w:ind w:firstLine="709"/>
        <w:contextualSpacing/>
        <w:jc w:val="both"/>
        <w:rPr>
          <w:rStyle w:val="apple-converted-space"/>
          <w:rFonts w:ascii="Times New Roman" w:hAnsi="Times New Roman" w:cs="Times New Roman"/>
          <w:sz w:val="28"/>
          <w:szCs w:val="28"/>
        </w:rPr>
      </w:pPr>
      <w:r>
        <w:rPr>
          <w:rFonts w:ascii="Times New Roman" w:hAnsi="Times New Roman" w:cs="Times New Roman"/>
          <w:sz w:val="28"/>
          <w:szCs w:val="28"/>
        </w:rPr>
        <w:t>13</w:t>
      </w:r>
      <w:r w:rsidR="00D74628" w:rsidRPr="00D74628">
        <w:rPr>
          <w:rFonts w:ascii="Times New Roman" w:hAnsi="Times New Roman" w:cs="Times New Roman"/>
          <w:sz w:val="28"/>
          <w:szCs w:val="28"/>
        </w:rPr>
        <w:t>. Контроль за деятельностью по управлению и распоряжению имуществом, находящимся в собственности Паспаульского сельского поселения.</w:t>
      </w:r>
    </w:p>
    <w:p w:rsidR="00D74628" w:rsidRPr="00D74628" w:rsidRDefault="00D87B0D" w:rsidP="009076A4">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D74628" w:rsidRPr="00D74628">
        <w:rPr>
          <w:rFonts w:ascii="Times New Roman" w:hAnsi="Times New Roman" w:cs="Times New Roman"/>
          <w:sz w:val="28"/>
          <w:szCs w:val="28"/>
        </w:rPr>
        <w:t>.1. Администрация сельского поселения принимает меры по устранению нарушений порядка управления имуществом, находящимся в собственности Паспаульского 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w:t>
      </w:r>
    </w:p>
    <w:p w:rsidR="00D74628" w:rsidRPr="00D74628" w:rsidRDefault="00D87B0D" w:rsidP="009076A4">
      <w:pPr>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bookmarkStart w:id="1" w:name="_GoBack"/>
      <w:bookmarkEnd w:id="1"/>
      <w:r w:rsidR="00D74628" w:rsidRPr="00D74628">
        <w:rPr>
          <w:rFonts w:ascii="Times New Roman" w:hAnsi="Times New Roman" w:cs="Times New Roman"/>
          <w:sz w:val="28"/>
          <w:szCs w:val="28"/>
        </w:rPr>
        <w:t>.3. Администрация сельского поселенияобязана ежегодно представлять сельскому совету депутатов отчёт о своей работе, содержащий сведения о состоянии имущества, находящегося в собственности Паспаульского сельского поселения, его регистрации, приобретении, отчуждении и иных вопросах своей деятельности в отношении указанного имущества.</w:t>
      </w:r>
    </w:p>
    <w:p w:rsidR="00D74628" w:rsidRPr="00D74628" w:rsidRDefault="00D74628" w:rsidP="009076A4">
      <w:pPr>
        <w:keepNext/>
        <w:contextualSpacing/>
        <w:jc w:val="both"/>
        <w:rPr>
          <w:rFonts w:ascii="Times New Roman" w:hAnsi="Times New Roman" w:cs="Times New Roman"/>
          <w:b/>
          <w:bCs/>
          <w:sz w:val="28"/>
          <w:szCs w:val="28"/>
        </w:rPr>
      </w:pPr>
    </w:p>
    <w:p w:rsidR="00D90237" w:rsidRPr="00D74628" w:rsidRDefault="00D90237" w:rsidP="009076A4">
      <w:pPr>
        <w:ind w:firstLine="567"/>
        <w:contextualSpacing/>
        <w:jc w:val="both"/>
        <w:rPr>
          <w:rFonts w:ascii="Times New Roman" w:hAnsi="Times New Roman" w:cs="Times New Roman"/>
          <w:sz w:val="28"/>
          <w:szCs w:val="28"/>
        </w:rPr>
      </w:pPr>
    </w:p>
    <w:sectPr w:rsidR="00D90237" w:rsidRPr="00D74628" w:rsidSect="00085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D0F"/>
    <w:multiLevelType w:val="hybridMultilevel"/>
    <w:tmpl w:val="AAB2DFD2"/>
    <w:lvl w:ilvl="0" w:tplc="0419000F">
      <w:start w:val="1"/>
      <w:numFmt w:val="decimal"/>
      <w:lvlText w:val="%1."/>
      <w:lvlJc w:val="left"/>
      <w:pPr>
        <w:ind w:left="786" w:hanging="360"/>
      </w:pPr>
    </w:lvl>
    <w:lvl w:ilvl="1" w:tplc="04190019" w:tentative="1">
      <w:start w:val="1"/>
      <w:numFmt w:val="lowerLetter"/>
      <w:lvlText w:val="%2."/>
      <w:lvlJc w:val="left"/>
      <w:pPr>
        <w:ind w:left="-118" w:hanging="360"/>
      </w:pPr>
    </w:lvl>
    <w:lvl w:ilvl="2" w:tplc="0419001B" w:tentative="1">
      <w:start w:val="1"/>
      <w:numFmt w:val="lowerRoman"/>
      <w:lvlText w:val="%3."/>
      <w:lvlJc w:val="right"/>
      <w:pPr>
        <w:ind w:left="602" w:hanging="180"/>
      </w:pPr>
    </w:lvl>
    <w:lvl w:ilvl="3" w:tplc="0419000F" w:tentative="1">
      <w:start w:val="1"/>
      <w:numFmt w:val="decimal"/>
      <w:lvlText w:val="%4."/>
      <w:lvlJc w:val="left"/>
      <w:pPr>
        <w:ind w:left="1322" w:hanging="360"/>
      </w:pPr>
    </w:lvl>
    <w:lvl w:ilvl="4" w:tplc="04190019" w:tentative="1">
      <w:start w:val="1"/>
      <w:numFmt w:val="lowerLetter"/>
      <w:lvlText w:val="%5."/>
      <w:lvlJc w:val="left"/>
      <w:pPr>
        <w:ind w:left="2042" w:hanging="360"/>
      </w:pPr>
    </w:lvl>
    <w:lvl w:ilvl="5" w:tplc="0419001B" w:tentative="1">
      <w:start w:val="1"/>
      <w:numFmt w:val="lowerRoman"/>
      <w:lvlText w:val="%6."/>
      <w:lvlJc w:val="right"/>
      <w:pPr>
        <w:ind w:left="2762" w:hanging="180"/>
      </w:pPr>
    </w:lvl>
    <w:lvl w:ilvl="6" w:tplc="0419000F" w:tentative="1">
      <w:start w:val="1"/>
      <w:numFmt w:val="decimal"/>
      <w:lvlText w:val="%7."/>
      <w:lvlJc w:val="left"/>
      <w:pPr>
        <w:ind w:left="3482" w:hanging="360"/>
      </w:pPr>
    </w:lvl>
    <w:lvl w:ilvl="7" w:tplc="04190019" w:tentative="1">
      <w:start w:val="1"/>
      <w:numFmt w:val="lowerLetter"/>
      <w:lvlText w:val="%8."/>
      <w:lvlJc w:val="left"/>
      <w:pPr>
        <w:ind w:left="4202" w:hanging="360"/>
      </w:pPr>
    </w:lvl>
    <w:lvl w:ilvl="8" w:tplc="0419001B" w:tentative="1">
      <w:start w:val="1"/>
      <w:numFmt w:val="lowerRoman"/>
      <w:lvlText w:val="%9."/>
      <w:lvlJc w:val="right"/>
      <w:pPr>
        <w:ind w:left="4922" w:hanging="180"/>
      </w:pPr>
    </w:lvl>
  </w:abstractNum>
  <w:abstractNum w:abstractNumId="1">
    <w:nsid w:val="5B021A74"/>
    <w:multiLevelType w:val="multilevel"/>
    <w:tmpl w:val="32A6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F36D3"/>
    <w:multiLevelType w:val="multilevel"/>
    <w:tmpl w:val="1434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53FA6"/>
    <w:rsid w:val="00085A93"/>
    <w:rsid w:val="00246294"/>
    <w:rsid w:val="009076A4"/>
    <w:rsid w:val="00953FA6"/>
    <w:rsid w:val="00B82F9A"/>
    <w:rsid w:val="00D74628"/>
    <w:rsid w:val="00D87B0D"/>
    <w:rsid w:val="00D90237"/>
    <w:rsid w:val="00F10425"/>
    <w:rsid w:val="00F42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93"/>
  </w:style>
  <w:style w:type="paragraph" w:styleId="1">
    <w:name w:val="heading 1"/>
    <w:basedOn w:val="a"/>
    <w:link w:val="10"/>
    <w:uiPriority w:val="9"/>
    <w:qFormat/>
    <w:rsid w:val="00953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FA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3FA6"/>
    <w:rPr>
      <w:color w:val="0000FF"/>
      <w:u w:val="single"/>
    </w:rPr>
  </w:style>
  <w:style w:type="paragraph" w:styleId="z-">
    <w:name w:val="HTML Top of Form"/>
    <w:basedOn w:val="a"/>
    <w:next w:val="a"/>
    <w:link w:val="z-0"/>
    <w:hidden/>
    <w:uiPriority w:val="99"/>
    <w:semiHidden/>
    <w:unhideWhenUsed/>
    <w:rsid w:val="00953F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3F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3F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3FA6"/>
    <w:rPr>
      <w:rFonts w:ascii="Arial" w:eastAsia="Times New Roman" w:hAnsi="Arial" w:cs="Arial"/>
      <w:vanish/>
      <w:sz w:val="16"/>
      <w:szCs w:val="16"/>
      <w:lang w:eastAsia="ru-RU"/>
    </w:rPr>
  </w:style>
  <w:style w:type="character" w:customStyle="1" w:styleId="label">
    <w:name w:val="label"/>
    <w:basedOn w:val="a0"/>
    <w:rsid w:val="00953FA6"/>
  </w:style>
  <w:style w:type="paragraph" w:customStyle="1" w:styleId="consplustitle">
    <w:name w:val="consplustitle"/>
    <w:basedOn w:val="a"/>
    <w:rsid w:val="0095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0"/>
    <w:basedOn w:val="a"/>
    <w:rsid w:val="0095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5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53FA6"/>
    <w:rPr>
      <w:rFonts w:ascii="Times New Roman" w:eastAsia="Times New Roman" w:hAnsi="Times New Roman" w:cs="Times New Roman"/>
      <w:sz w:val="24"/>
      <w:szCs w:val="24"/>
      <w:lang w:eastAsia="ru-RU"/>
    </w:rPr>
  </w:style>
  <w:style w:type="character" w:styleId="a6">
    <w:name w:val="Strong"/>
    <w:basedOn w:val="a0"/>
    <w:uiPriority w:val="22"/>
    <w:qFormat/>
    <w:rsid w:val="00953FA6"/>
    <w:rPr>
      <w:b/>
      <w:bCs/>
    </w:rPr>
  </w:style>
  <w:style w:type="character" w:customStyle="1" w:styleId="spelle">
    <w:name w:val="spelle"/>
    <w:basedOn w:val="a0"/>
    <w:rsid w:val="00953FA6"/>
  </w:style>
  <w:style w:type="paragraph" w:styleId="a7">
    <w:name w:val="No Spacing"/>
    <w:basedOn w:val="a"/>
    <w:uiPriority w:val="1"/>
    <w:qFormat/>
    <w:rsid w:val="00953FA6"/>
    <w:pPr>
      <w:spacing w:after="0" w:line="240" w:lineRule="auto"/>
    </w:pPr>
    <w:rPr>
      <w:rFonts w:ascii="Cambria" w:eastAsia="Times New Roman" w:hAnsi="Cambria" w:cs="Times New Roman"/>
      <w:lang w:val="en-US"/>
    </w:rPr>
  </w:style>
  <w:style w:type="paragraph" w:customStyle="1" w:styleId="ConsPlusNormal">
    <w:name w:val="ConsPlusNormal"/>
    <w:rsid w:val="00953FA6"/>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95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7462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4628"/>
    <w:rPr>
      <w:rFonts w:ascii="Segoe UI" w:hAnsi="Segoe UI" w:cs="Segoe UI"/>
      <w:sz w:val="18"/>
      <w:szCs w:val="18"/>
    </w:rPr>
  </w:style>
  <w:style w:type="character" w:customStyle="1" w:styleId="apple-converted-space">
    <w:name w:val="apple-converted-space"/>
    <w:basedOn w:val="a0"/>
    <w:rsid w:val="00D74628"/>
  </w:style>
</w:styles>
</file>

<file path=word/webSettings.xml><?xml version="1.0" encoding="utf-8"?>
<w:webSettings xmlns:r="http://schemas.openxmlformats.org/officeDocument/2006/relationships" xmlns:w="http://schemas.openxmlformats.org/wordprocessingml/2006/main">
  <w:divs>
    <w:div w:id="608240468">
      <w:bodyDiv w:val="1"/>
      <w:marLeft w:val="0"/>
      <w:marRight w:val="0"/>
      <w:marTop w:val="0"/>
      <w:marBottom w:val="0"/>
      <w:divBdr>
        <w:top w:val="none" w:sz="0" w:space="0" w:color="auto"/>
        <w:left w:val="none" w:sz="0" w:space="0" w:color="auto"/>
        <w:bottom w:val="none" w:sz="0" w:space="0" w:color="auto"/>
        <w:right w:val="none" w:sz="0" w:space="0" w:color="auto"/>
      </w:divBdr>
      <w:divsChild>
        <w:div w:id="713233491">
          <w:marLeft w:val="0"/>
          <w:marRight w:val="0"/>
          <w:marTop w:val="0"/>
          <w:marBottom w:val="0"/>
          <w:divBdr>
            <w:top w:val="none" w:sz="0" w:space="0" w:color="auto"/>
            <w:left w:val="none" w:sz="0" w:space="0" w:color="auto"/>
            <w:bottom w:val="none" w:sz="0" w:space="0" w:color="auto"/>
            <w:right w:val="none" w:sz="0" w:space="0" w:color="auto"/>
          </w:divBdr>
        </w:div>
        <w:div w:id="1827277642">
          <w:marLeft w:val="0"/>
          <w:marRight w:val="0"/>
          <w:marTop w:val="0"/>
          <w:marBottom w:val="0"/>
          <w:divBdr>
            <w:top w:val="none" w:sz="0" w:space="0" w:color="auto"/>
            <w:left w:val="none" w:sz="0" w:space="0" w:color="auto"/>
            <w:bottom w:val="none" w:sz="0" w:space="0" w:color="auto"/>
            <w:right w:val="none" w:sz="0" w:space="0" w:color="auto"/>
          </w:divBdr>
          <w:divsChild>
            <w:div w:id="1887182011">
              <w:marLeft w:val="0"/>
              <w:marRight w:val="0"/>
              <w:marTop w:val="0"/>
              <w:marBottom w:val="0"/>
              <w:divBdr>
                <w:top w:val="none" w:sz="0" w:space="0" w:color="auto"/>
                <w:left w:val="none" w:sz="0" w:space="0" w:color="auto"/>
                <w:bottom w:val="none" w:sz="0" w:space="0" w:color="auto"/>
                <w:right w:val="none" w:sz="0" w:space="0" w:color="auto"/>
              </w:divBdr>
              <w:divsChild>
                <w:div w:id="102851227">
                  <w:marLeft w:val="0"/>
                  <w:marRight w:val="0"/>
                  <w:marTop w:val="0"/>
                  <w:marBottom w:val="0"/>
                  <w:divBdr>
                    <w:top w:val="none" w:sz="0" w:space="0" w:color="auto"/>
                    <w:left w:val="none" w:sz="0" w:space="0" w:color="auto"/>
                    <w:bottom w:val="none" w:sz="0" w:space="0" w:color="auto"/>
                    <w:right w:val="none" w:sz="0" w:space="0" w:color="auto"/>
                  </w:divBdr>
                  <w:divsChild>
                    <w:div w:id="9989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8418">
              <w:marLeft w:val="0"/>
              <w:marRight w:val="210"/>
              <w:marTop w:val="0"/>
              <w:marBottom w:val="0"/>
              <w:divBdr>
                <w:top w:val="none" w:sz="0" w:space="0" w:color="auto"/>
                <w:left w:val="none" w:sz="0" w:space="0" w:color="auto"/>
                <w:bottom w:val="none" w:sz="0" w:space="0" w:color="auto"/>
                <w:right w:val="none" w:sz="0" w:space="0" w:color="auto"/>
              </w:divBdr>
            </w:div>
            <w:div w:id="1201749092">
              <w:marLeft w:val="-180"/>
              <w:marRight w:val="0"/>
              <w:marTop w:val="0"/>
              <w:marBottom w:val="150"/>
              <w:divBdr>
                <w:top w:val="none" w:sz="0" w:space="0" w:color="auto"/>
                <w:left w:val="none" w:sz="0" w:space="0" w:color="auto"/>
                <w:bottom w:val="none" w:sz="0" w:space="0" w:color="auto"/>
                <w:right w:val="none" w:sz="0" w:space="0" w:color="auto"/>
              </w:divBdr>
            </w:div>
            <w:div w:id="1690906938">
              <w:marLeft w:val="0"/>
              <w:marRight w:val="0"/>
              <w:marTop w:val="0"/>
              <w:marBottom w:val="0"/>
              <w:divBdr>
                <w:top w:val="none" w:sz="0" w:space="0" w:color="auto"/>
                <w:left w:val="none" w:sz="0" w:space="0" w:color="auto"/>
                <w:bottom w:val="none" w:sz="0" w:space="0" w:color="auto"/>
                <w:right w:val="none" w:sz="0" w:space="0" w:color="auto"/>
              </w:divBdr>
              <w:divsChild>
                <w:div w:id="1359694460">
                  <w:marLeft w:val="0"/>
                  <w:marRight w:val="0"/>
                  <w:marTop w:val="0"/>
                  <w:marBottom w:val="0"/>
                  <w:divBdr>
                    <w:top w:val="none" w:sz="0" w:space="0" w:color="auto"/>
                    <w:left w:val="none" w:sz="0" w:space="0" w:color="auto"/>
                    <w:bottom w:val="none" w:sz="0" w:space="0" w:color="auto"/>
                    <w:right w:val="none" w:sz="0" w:space="0" w:color="auto"/>
                  </w:divBdr>
                </w:div>
                <w:div w:id="403648067">
                  <w:marLeft w:val="0"/>
                  <w:marRight w:val="0"/>
                  <w:marTop w:val="0"/>
                  <w:marBottom w:val="0"/>
                  <w:divBdr>
                    <w:top w:val="none" w:sz="0" w:space="0" w:color="auto"/>
                    <w:left w:val="none" w:sz="0" w:space="0" w:color="auto"/>
                    <w:bottom w:val="none" w:sz="0" w:space="0" w:color="auto"/>
                    <w:right w:val="none" w:sz="0" w:space="0" w:color="auto"/>
                  </w:divBdr>
                </w:div>
              </w:divsChild>
            </w:div>
            <w:div w:id="887301198">
              <w:marLeft w:val="0"/>
              <w:marRight w:val="0"/>
              <w:marTop w:val="150"/>
              <w:marBottom w:val="150"/>
              <w:divBdr>
                <w:top w:val="none" w:sz="0" w:space="0" w:color="auto"/>
                <w:left w:val="none" w:sz="0" w:space="0" w:color="auto"/>
                <w:bottom w:val="none" w:sz="0" w:space="0" w:color="auto"/>
                <w:right w:val="none" w:sz="0" w:space="0" w:color="auto"/>
              </w:divBdr>
              <w:divsChild>
                <w:div w:id="107702723">
                  <w:marLeft w:val="0"/>
                  <w:marRight w:val="0"/>
                  <w:marTop w:val="0"/>
                  <w:marBottom w:val="0"/>
                  <w:divBdr>
                    <w:top w:val="none" w:sz="0" w:space="0" w:color="auto"/>
                    <w:left w:val="none" w:sz="0" w:space="0" w:color="auto"/>
                    <w:bottom w:val="none" w:sz="0" w:space="0" w:color="auto"/>
                    <w:right w:val="none" w:sz="0" w:space="0" w:color="auto"/>
                  </w:divBdr>
                </w:div>
                <w:div w:id="1935429976">
                  <w:marLeft w:val="0"/>
                  <w:marRight w:val="0"/>
                  <w:marTop w:val="0"/>
                  <w:marBottom w:val="0"/>
                  <w:divBdr>
                    <w:top w:val="none" w:sz="0" w:space="0" w:color="auto"/>
                    <w:left w:val="none" w:sz="0" w:space="0" w:color="auto"/>
                    <w:bottom w:val="none" w:sz="0" w:space="0" w:color="auto"/>
                    <w:right w:val="none" w:sz="0" w:space="0" w:color="auto"/>
                  </w:divBdr>
                </w:div>
              </w:divsChild>
            </w:div>
            <w:div w:id="807433766">
              <w:marLeft w:val="-45"/>
              <w:marRight w:val="-45"/>
              <w:marTop w:val="0"/>
              <w:marBottom w:val="0"/>
              <w:divBdr>
                <w:top w:val="single" w:sz="18" w:space="0" w:color="923907"/>
                <w:left w:val="single" w:sz="18" w:space="0" w:color="923907"/>
                <w:bottom w:val="single" w:sz="18" w:space="0" w:color="923907"/>
                <w:right w:val="single" w:sz="18" w:space="0" w:color="923907"/>
              </w:divBdr>
              <w:divsChild>
                <w:div w:id="736517739">
                  <w:marLeft w:val="0"/>
                  <w:marRight w:val="0"/>
                  <w:marTop w:val="0"/>
                  <w:marBottom w:val="150"/>
                  <w:divBdr>
                    <w:top w:val="single" w:sz="18" w:space="0" w:color="923907"/>
                    <w:left w:val="single" w:sz="18" w:space="0" w:color="923907"/>
                    <w:bottom w:val="single" w:sz="18" w:space="0" w:color="923907"/>
                    <w:right w:val="single" w:sz="18" w:space="0" w:color="923907"/>
                  </w:divBdr>
                  <w:divsChild>
                    <w:div w:id="567348248">
                      <w:marLeft w:val="0"/>
                      <w:marRight w:val="0"/>
                      <w:marTop w:val="0"/>
                      <w:marBottom w:val="0"/>
                      <w:divBdr>
                        <w:top w:val="none" w:sz="0" w:space="0" w:color="auto"/>
                        <w:left w:val="none" w:sz="0" w:space="0" w:color="auto"/>
                        <w:bottom w:val="none" w:sz="0" w:space="0" w:color="auto"/>
                        <w:right w:val="none" w:sz="0" w:space="0" w:color="auto"/>
                      </w:divBdr>
                      <w:divsChild>
                        <w:div w:id="1853379194">
                          <w:marLeft w:val="0"/>
                          <w:marRight w:val="0"/>
                          <w:marTop w:val="0"/>
                          <w:marBottom w:val="0"/>
                          <w:divBdr>
                            <w:top w:val="none" w:sz="0" w:space="0" w:color="auto"/>
                            <w:left w:val="none" w:sz="0" w:space="0" w:color="auto"/>
                            <w:bottom w:val="none" w:sz="0" w:space="0" w:color="auto"/>
                            <w:right w:val="none" w:sz="0" w:space="0" w:color="auto"/>
                          </w:divBdr>
                        </w:div>
                      </w:divsChild>
                    </w:div>
                    <w:div w:id="310912003">
                      <w:marLeft w:val="0"/>
                      <w:marRight w:val="0"/>
                      <w:marTop w:val="0"/>
                      <w:marBottom w:val="0"/>
                      <w:divBdr>
                        <w:top w:val="none" w:sz="0" w:space="0" w:color="auto"/>
                        <w:left w:val="none" w:sz="0" w:space="0" w:color="auto"/>
                        <w:bottom w:val="none" w:sz="0" w:space="0" w:color="auto"/>
                        <w:right w:val="none" w:sz="0" w:space="0" w:color="auto"/>
                      </w:divBdr>
                    </w:div>
                  </w:divsChild>
                </w:div>
                <w:div w:id="17049581">
                  <w:marLeft w:val="600"/>
                  <w:marRight w:val="600"/>
                  <w:marTop w:val="360"/>
                  <w:marBottom w:val="360"/>
                  <w:divBdr>
                    <w:top w:val="none" w:sz="0" w:space="0" w:color="auto"/>
                    <w:left w:val="none" w:sz="0" w:space="0" w:color="auto"/>
                    <w:bottom w:val="none" w:sz="0" w:space="0" w:color="auto"/>
                    <w:right w:val="none" w:sz="0" w:space="0" w:color="auto"/>
                  </w:divBdr>
                  <w:divsChild>
                    <w:div w:id="1571623220">
                      <w:marLeft w:val="0"/>
                      <w:marRight w:val="0"/>
                      <w:marTop w:val="0"/>
                      <w:marBottom w:val="0"/>
                      <w:divBdr>
                        <w:top w:val="none" w:sz="0" w:space="0" w:color="auto"/>
                        <w:left w:val="none" w:sz="0" w:space="0" w:color="auto"/>
                        <w:bottom w:val="none" w:sz="0" w:space="0" w:color="auto"/>
                        <w:right w:val="none" w:sz="0" w:space="0" w:color="auto"/>
                      </w:divBdr>
                      <w:divsChild>
                        <w:div w:id="1279028987">
                          <w:marLeft w:val="0"/>
                          <w:marRight w:val="0"/>
                          <w:marTop w:val="0"/>
                          <w:marBottom w:val="360"/>
                          <w:divBdr>
                            <w:top w:val="none" w:sz="0" w:space="0" w:color="auto"/>
                            <w:left w:val="none" w:sz="0" w:space="0" w:color="auto"/>
                            <w:bottom w:val="none" w:sz="0" w:space="0" w:color="auto"/>
                            <w:right w:val="none" w:sz="0" w:space="0" w:color="auto"/>
                          </w:divBdr>
                        </w:div>
                        <w:div w:id="146895599">
                          <w:marLeft w:val="0"/>
                          <w:marRight w:val="0"/>
                          <w:marTop w:val="0"/>
                          <w:marBottom w:val="0"/>
                          <w:divBdr>
                            <w:top w:val="none" w:sz="0" w:space="0" w:color="auto"/>
                            <w:left w:val="none" w:sz="0" w:space="0" w:color="auto"/>
                            <w:bottom w:val="none" w:sz="0" w:space="0" w:color="auto"/>
                            <w:right w:val="none" w:sz="0" w:space="0" w:color="auto"/>
                          </w:divBdr>
                          <w:divsChild>
                            <w:div w:id="748770852">
                              <w:marLeft w:val="0"/>
                              <w:marRight w:val="0"/>
                              <w:marTop w:val="0"/>
                              <w:marBottom w:val="360"/>
                              <w:divBdr>
                                <w:top w:val="none" w:sz="0" w:space="0" w:color="auto"/>
                                <w:left w:val="none" w:sz="0" w:space="0" w:color="auto"/>
                                <w:bottom w:val="none" w:sz="0" w:space="0" w:color="auto"/>
                                <w:right w:val="none" w:sz="0" w:space="0" w:color="auto"/>
                              </w:divBdr>
                            </w:div>
                            <w:div w:id="1073502224">
                              <w:marLeft w:val="0"/>
                              <w:marRight w:val="0"/>
                              <w:marTop w:val="0"/>
                              <w:marBottom w:val="360"/>
                              <w:divBdr>
                                <w:top w:val="none" w:sz="0" w:space="0" w:color="auto"/>
                                <w:left w:val="none" w:sz="0" w:space="0" w:color="auto"/>
                                <w:bottom w:val="none" w:sz="0" w:space="0" w:color="auto"/>
                                <w:right w:val="none" w:sz="0" w:space="0" w:color="auto"/>
                              </w:divBdr>
                            </w:div>
                            <w:div w:id="231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8303">
              <w:marLeft w:val="0"/>
              <w:marRight w:val="0"/>
              <w:marTop w:val="0"/>
              <w:marBottom w:val="0"/>
              <w:divBdr>
                <w:top w:val="none" w:sz="0" w:space="0" w:color="auto"/>
                <w:left w:val="none" w:sz="0" w:space="0" w:color="auto"/>
                <w:bottom w:val="none" w:sz="0" w:space="0" w:color="auto"/>
                <w:right w:val="none" w:sz="0" w:space="0" w:color="auto"/>
              </w:divBdr>
            </w:div>
            <w:div w:id="1981880443">
              <w:marLeft w:val="150"/>
              <w:marRight w:val="0"/>
              <w:marTop w:val="0"/>
              <w:marBottom w:val="0"/>
              <w:divBdr>
                <w:top w:val="none" w:sz="0" w:space="0" w:color="auto"/>
                <w:left w:val="none" w:sz="0" w:space="0" w:color="auto"/>
                <w:bottom w:val="none" w:sz="0" w:space="0" w:color="auto"/>
                <w:right w:val="none" w:sz="0" w:space="0" w:color="auto"/>
              </w:divBdr>
              <w:divsChild>
                <w:div w:id="848255086">
                  <w:marLeft w:val="0"/>
                  <w:marRight w:val="0"/>
                  <w:marTop w:val="0"/>
                  <w:marBottom w:val="0"/>
                  <w:divBdr>
                    <w:top w:val="none" w:sz="0" w:space="0" w:color="auto"/>
                    <w:left w:val="none" w:sz="0" w:space="0" w:color="auto"/>
                    <w:bottom w:val="none" w:sz="0" w:space="0" w:color="auto"/>
                    <w:right w:val="none" w:sz="0" w:space="0" w:color="auto"/>
                  </w:divBdr>
                  <w:divsChild>
                    <w:div w:id="368186371">
                      <w:marLeft w:val="0"/>
                      <w:marRight w:val="0"/>
                      <w:marTop w:val="0"/>
                      <w:marBottom w:val="0"/>
                      <w:divBdr>
                        <w:top w:val="none" w:sz="0" w:space="0" w:color="auto"/>
                        <w:left w:val="none" w:sz="0" w:space="0" w:color="auto"/>
                        <w:bottom w:val="none" w:sz="0" w:space="0" w:color="auto"/>
                        <w:right w:val="none" w:sz="0" w:space="0" w:color="auto"/>
                      </w:divBdr>
                    </w:div>
                  </w:divsChild>
                </w:div>
                <w:div w:id="292563377">
                  <w:marLeft w:val="0"/>
                  <w:marRight w:val="0"/>
                  <w:marTop w:val="0"/>
                  <w:marBottom w:val="0"/>
                  <w:divBdr>
                    <w:top w:val="none" w:sz="0" w:space="0" w:color="auto"/>
                    <w:left w:val="none" w:sz="0" w:space="0" w:color="auto"/>
                    <w:bottom w:val="none" w:sz="0" w:space="0" w:color="auto"/>
                    <w:right w:val="none" w:sz="0" w:space="0" w:color="auto"/>
                  </w:divBdr>
                  <w:divsChild>
                    <w:div w:id="236403968">
                      <w:marLeft w:val="0"/>
                      <w:marRight w:val="0"/>
                      <w:marTop w:val="0"/>
                      <w:marBottom w:val="0"/>
                      <w:divBdr>
                        <w:top w:val="none" w:sz="0" w:space="0" w:color="auto"/>
                        <w:left w:val="none" w:sz="0" w:space="0" w:color="auto"/>
                        <w:bottom w:val="none" w:sz="0" w:space="0" w:color="auto"/>
                        <w:right w:val="none" w:sz="0" w:space="0" w:color="auto"/>
                      </w:divBdr>
                    </w:div>
                    <w:div w:id="10910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4220">
              <w:marLeft w:val="0"/>
              <w:marRight w:val="0"/>
              <w:marTop w:val="0"/>
              <w:marBottom w:val="150"/>
              <w:divBdr>
                <w:top w:val="none" w:sz="0" w:space="0" w:color="auto"/>
                <w:left w:val="none" w:sz="0" w:space="0" w:color="auto"/>
                <w:bottom w:val="none" w:sz="0" w:space="0" w:color="auto"/>
                <w:right w:val="none" w:sz="0" w:space="0" w:color="auto"/>
              </w:divBdr>
            </w:div>
            <w:div w:id="284849449">
              <w:marLeft w:val="0"/>
              <w:marRight w:val="0"/>
              <w:marTop w:val="0"/>
              <w:marBottom w:val="0"/>
              <w:divBdr>
                <w:top w:val="none" w:sz="0" w:space="0" w:color="auto"/>
                <w:left w:val="none" w:sz="0" w:space="0" w:color="auto"/>
                <w:bottom w:val="none" w:sz="0" w:space="0" w:color="auto"/>
                <w:right w:val="none" w:sz="0" w:space="0" w:color="auto"/>
              </w:divBdr>
            </w:div>
            <w:div w:id="1063599174">
              <w:marLeft w:val="0"/>
              <w:marRight w:val="0"/>
              <w:marTop w:val="0"/>
              <w:marBottom w:val="0"/>
              <w:divBdr>
                <w:top w:val="none" w:sz="0" w:space="0" w:color="auto"/>
                <w:left w:val="none" w:sz="0" w:space="0" w:color="auto"/>
                <w:bottom w:val="none" w:sz="0" w:space="0" w:color="auto"/>
                <w:right w:val="none" w:sz="0" w:space="0" w:color="auto"/>
              </w:divBdr>
            </w:div>
          </w:divsChild>
        </w:div>
        <w:div w:id="646514442">
          <w:marLeft w:val="-9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F8DD-925D-4C07-B680-529D3070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Pasp</cp:lastModifiedBy>
  <cp:revision>3</cp:revision>
  <cp:lastPrinted>2021-04-07T01:59:00Z</cp:lastPrinted>
  <dcterms:created xsi:type="dcterms:W3CDTF">2021-04-06T07:50:00Z</dcterms:created>
  <dcterms:modified xsi:type="dcterms:W3CDTF">2021-04-12T08:39:00Z</dcterms:modified>
</cp:coreProperties>
</file>