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8D" w:rsidRDefault="00D60E8D" w:rsidP="00D60E8D">
      <w:pPr>
        <w:ind w:right="-1824"/>
        <w:rPr>
          <w:sz w:val="2"/>
          <w:szCs w:val="2"/>
        </w:rPr>
        <w:sectPr w:rsidR="00D60E8D" w:rsidSect="003C17C7">
          <w:headerReference w:type="even" r:id="rId7"/>
          <w:pgSz w:w="11909" w:h="16834"/>
          <w:pgMar w:top="993" w:right="567" w:bottom="426" w:left="1134" w:header="720" w:footer="720" w:gutter="0"/>
          <w:cols w:space="720"/>
          <w:noEndnote/>
          <w:titlePg/>
        </w:sectPr>
      </w:pPr>
    </w:p>
    <w:p w:rsidR="00EF41F5" w:rsidRDefault="00EF41F5" w:rsidP="00EF41F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000336" w:rsidRPr="00000336" w:rsidTr="00C13645">
        <w:trPr>
          <w:trHeight w:val="858"/>
        </w:trPr>
        <w:tc>
          <w:tcPr>
            <w:tcW w:w="3600" w:type="dxa"/>
            <w:hideMark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Республика Алтай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Сельская администрация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Паспаульского сельского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поселения</w:t>
            </w: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410" w:type="dxa"/>
          </w:tcPr>
          <w:p w:rsidR="00000336" w:rsidRPr="00000336" w:rsidRDefault="00000336" w:rsidP="0000033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Россия Федерациязы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Алтай Республика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Чой аймак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Паспаул</w:t>
            </w:r>
            <w:r w:rsidRPr="00000336">
              <w:rPr>
                <w:b/>
                <w:sz w:val="28"/>
                <w:szCs w:val="28"/>
                <w:lang w:val="en-US" w:eastAsia="en-US"/>
              </w:rPr>
              <w:t>i</w:t>
            </w:r>
            <w:r w:rsidRPr="00000336">
              <w:rPr>
                <w:b/>
                <w:sz w:val="28"/>
                <w:szCs w:val="28"/>
                <w:lang w:eastAsia="en-US"/>
              </w:rPr>
              <w:t>уртынг</w:t>
            </w:r>
          </w:p>
          <w:p w:rsidR="00000336" w:rsidRPr="00000336" w:rsidRDefault="00000336" w:rsidP="00000336">
            <w:pPr>
              <w:widowControl/>
              <w:autoSpaceDE/>
              <w:autoSpaceDN/>
              <w:adjustRightInd/>
              <w:jc w:val="center"/>
              <w:rPr>
                <w:b/>
                <w:spacing w:val="-92"/>
                <w:sz w:val="28"/>
                <w:szCs w:val="28"/>
                <w:lang w:eastAsia="en-US"/>
              </w:rPr>
            </w:pPr>
            <w:r w:rsidRPr="00000336">
              <w:rPr>
                <w:b/>
                <w:sz w:val="28"/>
                <w:szCs w:val="28"/>
                <w:lang w:eastAsia="en-US"/>
              </w:rPr>
              <w:t>Администрациязы</w:t>
            </w: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00336" w:rsidRPr="00000336" w:rsidRDefault="00000336" w:rsidP="00000336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00336" w:rsidRPr="00000336" w:rsidRDefault="00000336" w:rsidP="00000336">
      <w:pPr>
        <w:widowControl/>
        <w:autoSpaceDE/>
        <w:autoSpaceDN/>
        <w:adjustRightInd/>
        <w:spacing w:after="480"/>
        <w:rPr>
          <w:b/>
          <w:sz w:val="28"/>
          <w:szCs w:val="28"/>
          <w:lang w:eastAsia="en-US"/>
        </w:rPr>
      </w:pPr>
      <w:r w:rsidRPr="00000336">
        <w:rPr>
          <w:b/>
          <w:sz w:val="28"/>
          <w:szCs w:val="28"/>
          <w:lang w:eastAsia="en-US"/>
        </w:rPr>
        <w:t xml:space="preserve">   ПОСТАНОВЛЕНИЕ </w:t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</w:r>
      <w:r w:rsidRPr="00000336">
        <w:rPr>
          <w:b/>
          <w:sz w:val="28"/>
          <w:szCs w:val="28"/>
          <w:lang w:eastAsia="en-US"/>
        </w:rPr>
        <w:tab/>
        <w:t xml:space="preserve">             JОП</w:t>
      </w:r>
    </w:p>
    <w:p w:rsidR="00000336" w:rsidRPr="00000336" w:rsidRDefault="00000336" w:rsidP="00000336">
      <w:pPr>
        <w:widowControl/>
        <w:autoSpaceDE/>
        <w:autoSpaceDN/>
        <w:adjustRightInd/>
        <w:ind w:right="-28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</w:t>
      </w:r>
      <w:r w:rsidR="00284792">
        <w:rPr>
          <w:b/>
          <w:sz w:val="28"/>
          <w:szCs w:val="28"/>
          <w:lang w:eastAsia="en-US"/>
        </w:rPr>
        <w:t xml:space="preserve"> </w:t>
      </w:r>
      <w:r w:rsidR="00C259BC">
        <w:rPr>
          <w:b/>
          <w:sz w:val="28"/>
          <w:szCs w:val="28"/>
          <w:lang w:eastAsia="en-US"/>
        </w:rPr>
        <w:t>13</w:t>
      </w:r>
      <w:r>
        <w:rPr>
          <w:b/>
          <w:sz w:val="28"/>
          <w:szCs w:val="28"/>
          <w:lang w:eastAsia="en-US"/>
        </w:rPr>
        <w:t xml:space="preserve">  августа 2021 года №</w:t>
      </w:r>
      <w:r w:rsidR="00C259BC">
        <w:rPr>
          <w:b/>
          <w:sz w:val="28"/>
          <w:szCs w:val="28"/>
          <w:lang w:eastAsia="en-US"/>
        </w:rPr>
        <w:t xml:space="preserve"> 63</w:t>
      </w:r>
    </w:p>
    <w:p w:rsidR="009A1608" w:rsidRDefault="009A1608" w:rsidP="008B14E0">
      <w:pPr>
        <w:pStyle w:val="a3"/>
        <w:ind w:left="0" w:firstLine="0"/>
        <w:rPr>
          <w:sz w:val="28"/>
          <w:szCs w:val="28"/>
        </w:rPr>
      </w:pPr>
    </w:p>
    <w:p w:rsidR="00C86B2B" w:rsidRPr="00000336" w:rsidRDefault="00401253" w:rsidP="00000336">
      <w:pPr>
        <w:pStyle w:val="a3"/>
        <w:ind w:left="0" w:firstLine="0"/>
        <w:jc w:val="center"/>
        <w:rPr>
          <w:b/>
          <w:sz w:val="28"/>
          <w:szCs w:val="28"/>
        </w:rPr>
      </w:pPr>
      <w:r w:rsidRPr="00000336">
        <w:rPr>
          <w:b/>
          <w:sz w:val="28"/>
          <w:szCs w:val="28"/>
        </w:rPr>
        <w:t>О</w:t>
      </w:r>
      <w:r w:rsidR="00050FF2" w:rsidRPr="00000336">
        <w:rPr>
          <w:b/>
          <w:sz w:val="28"/>
          <w:szCs w:val="28"/>
        </w:rPr>
        <w:t xml:space="preserve">б </w:t>
      </w:r>
      <w:r w:rsidR="00B10DC5" w:rsidRPr="00000336">
        <w:rPr>
          <w:b/>
          <w:sz w:val="28"/>
          <w:szCs w:val="28"/>
        </w:rPr>
        <w:t>утверждении Порядка разработки прогноза</w:t>
      </w:r>
    </w:p>
    <w:p w:rsidR="00B10DC5" w:rsidRPr="00000336" w:rsidRDefault="00B10DC5" w:rsidP="00000336">
      <w:pPr>
        <w:pStyle w:val="a3"/>
        <w:ind w:left="0" w:firstLine="0"/>
        <w:jc w:val="center"/>
        <w:rPr>
          <w:b/>
          <w:sz w:val="28"/>
          <w:szCs w:val="28"/>
        </w:rPr>
      </w:pPr>
      <w:r w:rsidRPr="00000336">
        <w:rPr>
          <w:b/>
          <w:sz w:val="28"/>
          <w:szCs w:val="28"/>
        </w:rPr>
        <w:t>социально-экономического развития муниципального</w:t>
      </w:r>
    </w:p>
    <w:p w:rsidR="00000336" w:rsidRPr="00000336" w:rsidRDefault="00B10DC5" w:rsidP="00000336">
      <w:pPr>
        <w:jc w:val="center"/>
        <w:rPr>
          <w:b/>
          <w:sz w:val="28"/>
          <w:szCs w:val="28"/>
        </w:rPr>
      </w:pPr>
      <w:r w:rsidRPr="00000336">
        <w:rPr>
          <w:b/>
          <w:sz w:val="28"/>
          <w:szCs w:val="28"/>
        </w:rPr>
        <w:t xml:space="preserve">образования </w:t>
      </w:r>
      <w:r w:rsidR="00000336" w:rsidRPr="00000336">
        <w:rPr>
          <w:b/>
          <w:sz w:val="28"/>
          <w:szCs w:val="28"/>
        </w:rPr>
        <w:t>«Паспаульское сельское поселение» Чойского района Республики Алтай</w:t>
      </w:r>
    </w:p>
    <w:p w:rsidR="00B10DC5" w:rsidRPr="00000336" w:rsidRDefault="00B10DC5" w:rsidP="00000336">
      <w:pPr>
        <w:pStyle w:val="a3"/>
        <w:ind w:left="0" w:firstLine="0"/>
        <w:rPr>
          <w:b/>
          <w:sz w:val="28"/>
          <w:szCs w:val="28"/>
        </w:rPr>
      </w:pPr>
    </w:p>
    <w:p w:rsidR="00EF41F5" w:rsidRPr="00000336" w:rsidRDefault="00EF41F5" w:rsidP="00856D62">
      <w:pPr>
        <w:pStyle w:val="a3"/>
        <w:ind w:left="0" w:firstLine="0"/>
        <w:rPr>
          <w:b/>
          <w:sz w:val="28"/>
          <w:szCs w:val="28"/>
        </w:rPr>
      </w:pPr>
    </w:p>
    <w:p w:rsidR="001B1D4E" w:rsidRPr="000B0119" w:rsidRDefault="00AB2AA4" w:rsidP="000B0119">
      <w:pPr>
        <w:pStyle w:val="a3"/>
        <w:tabs>
          <w:tab w:val="left" w:pos="0"/>
        </w:tabs>
        <w:ind w:left="0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со статьей 173 Бюджетного кодекса Российской, Федерального закона от 06.10.2003г. №131-ФЗ «Об общих принципах организации местного самоуправления в Российской Федерации</w:t>
      </w:r>
      <w:r w:rsidR="00A44D6C">
        <w:rPr>
          <w:color w:val="000000"/>
          <w:sz w:val="28"/>
          <w:szCs w:val="28"/>
          <w:lang w:bidi="ru-RU"/>
        </w:rPr>
        <w:t>»</w:t>
      </w:r>
      <w:r w:rsidR="000B0119">
        <w:rPr>
          <w:color w:val="000000"/>
          <w:sz w:val="28"/>
          <w:szCs w:val="28"/>
          <w:lang w:bidi="ru-RU"/>
        </w:rPr>
        <w:t xml:space="preserve">, </w:t>
      </w:r>
      <w:r w:rsidR="003502B6">
        <w:rPr>
          <w:sz w:val="28"/>
        </w:rPr>
        <w:t xml:space="preserve">администрация муниципального образования </w:t>
      </w:r>
      <w:r w:rsidR="00220B1E" w:rsidRPr="00220B1E">
        <w:rPr>
          <w:sz w:val="28"/>
        </w:rPr>
        <w:t>«Паспаульское сельское поселение» Чойского района Республики Алтай</w:t>
      </w:r>
    </w:p>
    <w:p w:rsidR="000B0119" w:rsidRDefault="000B0119" w:rsidP="008B14E0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</w:p>
    <w:p w:rsidR="001B1D4E" w:rsidRDefault="00D60E8D" w:rsidP="00840694">
      <w:pPr>
        <w:pStyle w:val="a3"/>
        <w:tabs>
          <w:tab w:val="left" w:pos="0"/>
        </w:tabs>
        <w:ind w:left="0" w:firstLine="851"/>
        <w:jc w:val="center"/>
        <w:rPr>
          <w:sz w:val="28"/>
          <w:szCs w:val="28"/>
        </w:rPr>
      </w:pPr>
      <w:r w:rsidRPr="00446B69">
        <w:rPr>
          <w:sz w:val="28"/>
          <w:szCs w:val="28"/>
        </w:rPr>
        <w:t>ПОСТАНОВЛЯЕТ</w:t>
      </w:r>
      <w:r w:rsidR="007D7C39">
        <w:rPr>
          <w:sz w:val="28"/>
          <w:szCs w:val="28"/>
        </w:rPr>
        <w:t>:</w:t>
      </w:r>
    </w:p>
    <w:p w:rsidR="000B0119" w:rsidRDefault="000B0119" w:rsidP="000B0119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0B0119" w:rsidRDefault="004C20A3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9A1608">
        <w:rPr>
          <w:rStyle w:val="FontStyle13"/>
          <w:sz w:val="28"/>
          <w:szCs w:val="28"/>
        </w:rPr>
        <w:t>1</w:t>
      </w:r>
      <w:r w:rsidR="00ED305F">
        <w:rPr>
          <w:rStyle w:val="FontStyle13"/>
          <w:sz w:val="28"/>
          <w:szCs w:val="28"/>
        </w:rPr>
        <w:t xml:space="preserve">. </w:t>
      </w:r>
      <w:r w:rsidR="000B0119">
        <w:rPr>
          <w:rStyle w:val="FontStyle13"/>
          <w:sz w:val="28"/>
        </w:rPr>
        <w:t xml:space="preserve">Утвердить прилагаемый Порядок </w:t>
      </w:r>
      <w:r w:rsidR="000B0119">
        <w:rPr>
          <w:sz w:val="28"/>
          <w:szCs w:val="28"/>
        </w:rPr>
        <w:t>разработки прогноза социально-экономического развития муниципального образования «</w:t>
      </w:r>
      <w:r w:rsidR="00284792">
        <w:rPr>
          <w:sz w:val="28"/>
          <w:szCs w:val="28"/>
        </w:rPr>
        <w:t>Паспаульское</w:t>
      </w:r>
      <w:r w:rsidR="000B0119">
        <w:rPr>
          <w:sz w:val="28"/>
          <w:szCs w:val="28"/>
        </w:rPr>
        <w:t xml:space="preserve"> сельское поселение» </w:t>
      </w:r>
      <w:r w:rsidR="00571D31">
        <w:rPr>
          <w:sz w:val="28"/>
          <w:szCs w:val="28"/>
        </w:rPr>
        <w:t>Чойского</w:t>
      </w:r>
      <w:r w:rsidR="000B0119">
        <w:rPr>
          <w:sz w:val="28"/>
          <w:szCs w:val="28"/>
        </w:rPr>
        <w:t xml:space="preserve"> района </w:t>
      </w:r>
      <w:r w:rsidR="00571D31">
        <w:rPr>
          <w:sz w:val="28"/>
          <w:szCs w:val="28"/>
        </w:rPr>
        <w:t>Республики Алтай</w:t>
      </w:r>
      <w:r w:rsidR="000B0119">
        <w:rPr>
          <w:sz w:val="28"/>
          <w:szCs w:val="28"/>
        </w:rPr>
        <w:t xml:space="preserve"> (приложение №1 к настоящему Постановлению).</w:t>
      </w: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2.</w:t>
      </w:r>
      <w:r w:rsidRPr="00571D31">
        <w:rPr>
          <w:sz w:val="28"/>
          <w:szCs w:val="28"/>
        </w:rPr>
        <w:tab/>
        <w:t>Настоящее постановление подлежит официальному опубликованию на официальном сайте МО «Паспаульское сельское поселение».</w:t>
      </w: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3.</w:t>
      </w:r>
      <w:r w:rsidRPr="00571D31">
        <w:rPr>
          <w:sz w:val="28"/>
          <w:szCs w:val="28"/>
        </w:rPr>
        <w:tab/>
        <w:t xml:space="preserve"> Настоящее постановление вступает в силу с момента его опубликования.</w:t>
      </w: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4.</w:t>
      </w:r>
      <w:r w:rsidRPr="00571D3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7040A" w:rsidRDefault="00D7040A" w:rsidP="000B0119">
      <w:pPr>
        <w:pStyle w:val="a3"/>
        <w:ind w:left="0" w:firstLine="0"/>
        <w:jc w:val="both"/>
        <w:rPr>
          <w:sz w:val="28"/>
          <w:szCs w:val="28"/>
        </w:rPr>
      </w:pPr>
    </w:p>
    <w:p w:rsidR="00D60E8D" w:rsidRPr="007701D4" w:rsidRDefault="00D60E8D" w:rsidP="00D7040A">
      <w:pPr>
        <w:pStyle w:val="Style5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1B1D4E" w:rsidRDefault="001B1D4E" w:rsidP="00231E76">
      <w:pPr>
        <w:pStyle w:val="a3"/>
        <w:ind w:left="0" w:firstLine="0"/>
        <w:jc w:val="both"/>
        <w:rPr>
          <w:sz w:val="28"/>
          <w:szCs w:val="28"/>
        </w:rPr>
      </w:pPr>
    </w:p>
    <w:p w:rsidR="00C86B2B" w:rsidRDefault="00C86B2B" w:rsidP="00231E76">
      <w:pPr>
        <w:pStyle w:val="a3"/>
        <w:ind w:left="0" w:firstLine="0"/>
        <w:jc w:val="both"/>
        <w:rPr>
          <w:sz w:val="28"/>
          <w:szCs w:val="28"/>
        </w:rPr>
      </w:pPr>
    </w:p>
    <w:p w:rsidR="00571D31" w:rsidRPr="00571D31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 xml:space="preserve">Глава муниципального образования </w:t>
      </w:r>
    </w:p>
    <w:p w:rsidR="00725C4B" w:rsidRDefault="00571D31" w:rsidP="00571D31">
      <w:pPr>
        <w:pStyle w:val="a3"/>
        <w:jc w:val="both"/>
        <w:rPr>
          <w:sz w:val="28"/>
          <w:szCs w:val="28"/>
        </w:rPr>
      </w:pPr>
      <w:r w:rsidRPr="00571D31">
        <w:rPr>
          <w:sz w:val="28"/>
          <w:szCs w:val="28"/>
        </w:rPr>
        <w:t>«Паспаульское сельское поселение»                                                 В.И. Метлев</w:t>
      </w:r>
    </w:p>
    <w:p w:rsidR="00DB632D" w:rsidRDefault="00DB632D" w:rsidP="00D0442F">
      <w:pPr>
        <w:pStyle w:val="a3"/>
        <w:jc w:val="both"/>
        <w:rPr>
          <w:sz w:val="28"/>
          <w:szCs w:val="28"/>
        </w:rPr>
      </w:pPr>
    </w:p>
    <w:p w:rsidR="00DB632D" w:rsidRDefault="00DB632D" w:rsidP="00D0442F">
      <w:pPr>
        <w:pStyle w:val="a3"/>
        <w:jc w:val="both"/>
        <w:rPr>
          <w:sz w:val="28"/>
          <w:szCs w:val="28"/>
        </w:rPr>
      </w:pPr>
    </w:p>
    <w:p w:rsidR="00DB632D" w:rsidRDefault="00DB632D" w:rsidP="00D0442F">
      <w:pPr>
        <w:pStyle w:val="a3"/>
        <w:jc w:val="both"/>
        <w:rPr>
          <w:sz w:val="28"/>
          <w:szCs w:val="28"/>
        </w:rPr>
      </w:pPr>
    </w:p>
    <w:p w:rsidR="00532C97" w:rsidRDefault="00532C97" w:rsidP="00D0442F">
      <w:pPr>
        <w:pStyle w:val="a3"/>
        <w:jc w:val="both"/>
        <w:rPr>
          <w:sz w:val="28"/>
          <w:szCs w:val="28"/>
        </w:rPr>
      </w:pPr>
    </w:p>
    <w:p w:rsidR="00DB632D" w:rsidRDefault="00DB632D" w:rsidP="00D0442F">
      <w:pPr>
        <w:pStyle w:val="a3"/>
        <w:jc w:val="both"/>
        <w:rPr>
          <w:sz w:val="28"/>
          <w:szCs w:val="28"/>
        </w:rPr>
      </w:pPr>
    </w:p>
    <w:p w:rsidR="00725C4B" w:rsidRDefault="00725C4B" w:rsidP="00D0442F">
      <w:pPr>
        <w:pStyle w:val="a3"/>
        <w:jc w:val="both"/>
        <w:rPr>
          <w:sz w:val="28"/>
          <w:szCs w:val="28"/>
        </w:rPr>
      </w:pPr>
    </w:p>
    <w:p w:rsidR="00AE53DF" w:rsidRDefault="00AE53DF" w:rsidP="00AE53DF">
      <w:pPr>
        <w:pStyle w:val="2"/>
        <w:shd w:val="clear" w:color="auto" w:fill="auto"/>
        <w:spacing w:after="0" w:line="240" w:lineRule="auto"/>
        <w:ind w:right="20"/>
        <w:rPr>
          <w:spacing w:val="0"/>
          <w:sz w:val="28"/>
          <w:szCs w:val="28"/>
        </w:rPr>
      </w:pPr>
    </w:p>
    <w:p w:rsidR="00D7040A" w:rsidRPr="008966F7" w:rsidRDefault="00AE53DF" w:rsidP="00AE53DF">
      <w:pPr>
        <w:pStyle w:val="2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pacing w:val="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D7040A" w:rsidRPr="008966F7">
        <w:rPr>
          <w:sz w:val="24"/>
          <w:szCs w:val="24"/>
        </w:rPr>
        <w:t>Приложение</w:t>
      </w:r>
      <w:r w:rsidR="00D7040A">
        <w:rPr>
          <w:sz w:val="24"/>
          <w:szCs w:val="24"/>
        </w:rPr>
        <w:t xml:space="preserve"> </w:t>
      </w:r>
      <w:r w:rsidR="00D7040A" w:rsidRPr="008966F7">
        <w:rPr>
          <w:sz w:val="24"/>
          <w:szCs w:val="24"/>
        </w:rPr>
        <w:t xml:space="preserve">№1 </w:t>
      </w:r>
    </w:p>
    <w:p w:rsidR="00D7040A" w:rsidRPr="008966F7" w:rsidRDefault="00D7040A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>к Постановлению администрации       «</w:t>
      </w:r>
      <w:r w:rsidR="00532C97">
        <w:rPr>
          <w:sz w:val="24"/>
          <w:szCs w:val="24"/>
        </w:rPr>
        <w:t>Паспаульское</w:t>
      </w:r>
      <w:r w:rsidRPr="008966F7">
        <w:rPr>
          <w:sz w:val="24"/>
          <w:szCs w:val="24"/>
        </w:rPr>
        <w:t xml:space="preserve"> сельское поселение» </w:t>
      </w:r>
    </w:p>
    <w:p w:rsidR="00D7040A" w:rsidRPr="008966F7" w:rsidRDefault="00532C97" w:rsidP="00D7040A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Чойского</w:t>
      </w:r>
      <w:r w:rsidR="00D7040A" w:rsidRPr="008966F7">
        <w:rPr>
          <w:sz w:val="24"/>
          <w:szCs w:val="24"/>
        </w:rPr>
        <w:t xml:space="preserve"> района </w:t>
      </w:r>
    </w:p>
    <w:p w:rsidR="00D7040A" w:rsidRPr="008966F7" w:rsidRDefault="00532C97" w:rsidP="00D7040A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Алтай</w:t>
      </w:r>
    </w:p>
    <w:p w:rsidR="00D7040A" w:rsidRPr="008966F7" w:rsidRDefault="00D7040A" w:rsidP="00D7040A">
      <w:pPr>
        <w:pStyle w:val="2"/>
        <w:shd w:val="clear" w:color="auto" w:fill="auto"/>
        <w:spacing w:after="0" w:line="240" w:lineRule="auto"/>
        <w:ind w:left="5400"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от </w:t>
      </w:r>
      <w:r w:rsidR="00C259BC">
        <w:rPr>
          <w:rStyle w:val="10"/>
        </w:rPr>
        <w:t>13</w:t>
      </w:r>
      <w:r w:rsidR="007B4193">
        <w:rPr>
          <w:rStyle w:val="10"/>
        </w:rPr>
        <w:t>.</w:t>
      </w:r>
      <w:r w:rsidR="00532C97">
        <w:rPr>
          <w:rStyle w:val="10"/>
        </w:rPr>
        <w:t>08</w:t>
      </w:r>
      <w:r w:rsidR="007B4193">
        <w:rPr>
          <w:rStyle w:val="10"/>
        </w:rPr>
        <w:t>.202</w:t>
      </w:r>
      <w:r w:rsidR="00532C97">
        <w:rPr>
          <w:rStyle w:val="10"/>
        </w:rPr>
        <w:t>1</w:t>
      </w:r>
      <w:r w:rsidR="007B4193">
        <w:rPr>
          <w:rStyle w:val="10"/>
        </w:rPr>
        <w:t>г.</w:t>
      </w:r>
      <w:r w:rsidRPr="008966F7">
        <w:rPr>
          <w:sz w:val="24"/>
          <w:szCs w:val="24"/>
        </w:rPr>
        <w:t xml:space="preserve"> №</w:t>
      </w:r>
      <w:r w:rsidR="00C259BC">
        <w:rPr>
          <w:sz w:val="24"/>
          <w:szCs w:val="24"/>
        </w:rPr>
        <w:t xml:space="preserve"> 63</w:t>
      </w:r>
      <w:bookmarkStart w:id="0" w:name="_GoBack"/>
      <w:bookmarkEnd w:id="0"/>
    </w:p>
    <w:p w:rsidR="00D7040A" w:rsidRDefault="00D7040A" w:rsidP="00D7040A">
      <w:pPr>
        <w:rPr>
          <w:sz w:val="24"/>
          <w:szCs w:val="24"/>
        </w:rPr>
      </w:pPr>
    </w:p>
    <w:p w:rsidR="00D7040A" w:rsidRPr="008966F7" w:rsidRDefault="00D7040A" w:rsidP="00D7040A">
      <w:pPr>
        <w:rPr>
          <w:sz w:val="24"/>
          <w:szCs w:val="24"/>
        </w:rPr>
      </w:pPr>
    </w:p>
    <w:p w:rsidR="00D7040A" w:rsidRDefault="00D7040A" w:rsidP="00D7040A">
      <w:pPr>
        <w:jc w:val="center"/>
        <w:rPr>
          <w:b/>
          <w:sz w:val="24"/>
          <w:szCs w:val="24"/>
        </w:rPr>
      </w:pPr>
      <w:r w:rsidRPr="00D7040A">
        <w:rPr>
          <w:rStyle w:val="FontStyle13"/>
          <w:b/>
          <w:sz w:val="24"/>
          <w:szCs w:val="24"/>
        </w:rPr>
        <w:t xml:space="preserve">Порядок </w:t>
      </w:r>
      <w:r w:rsidRPr="00D7040A">
        <w:rPr>
          <w:b/>
          <w:sz w:val="24"/>
          <w:szCs w:val="24"/>
        </w:rPr>
        <w:t>разработки прогноза социально-экономического развития муниципального образования «</w:t>
      </w:r>
      <w:r w:rsidR="00AE7B08">
        <w:rPr>
          <w:b/>
          <w:sz w:val="24"/>
          <w:szCs w:val="24"/>
        </w:rPr>
        <w:t>Паспаульское</w:t>
      </w:r>
      <w:r w:rsidRPr="00D7040A">
        <w:rPr>
          <w:b/>
          <w:sz w:val="24"/>
          <w:szCs w:val="24"/>
        </w:rPr>
        <w:t xml:space="preserve"> сельское поселение» </w:t>
      </w:r>
      <w:r w:rsidR="00AE7B08">
        <w:rPr>
          <w:b/>
          <w:sz w:val="24"/>
          <w:szCs w:val="24"/>
        </w:rPr>
        <w:t>Чойского</w:t>
      </w:r>
      <w:r w:rsidRPr="00D7040A">
        <w:rPr>
          <w:b/>
          <w:sz w:val="24"/>
          <w:szCs w:val="24"/>
        </w:rPr>
        <w:t xml:space="preserve"> района </w:t>
      </w:r>
      <w:r w:rsidR="00AE7B08">
        <w:rPr>
          <w:b/>
          <w:sz w:val="24"/>
          <w:szCs w:val="24"/>
        </w:rPr>
        <w:t>Республики Алтай</w:t>
      </w:r>
    </w:p>
    <w:p w:rsidR="00D7040A" w:rsidRDefault="00D7040A" w:rsidP="00D7040A">
      <w:pPr>
        <w:jc w:val="center"/>
        <w:rPr>
          <w:b/>
          <w:sz w:val="24"/>
          <w:szCs w:val="24"/>
        </w:rPr>
      </w:pPr>
    </w:p>
    <w:p w:rsidR="0021145B" w:rsidRDefault="0021145B" w:rsidP="00D70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21145B" w:rsidRPr="0021145B" w:rsidRDefault="0021145B" w:rsidP="00D7040A">
      <w:pPr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1.1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</w:t>
      </w:r>
      <w:r w:rsidR="00AE7B08">
        <w:rPr>
          <w:sz w:val="24"/>
          <w:szCs w:val="24"/>
        </w:rPr>
        <w:t>овании в Российской Федерации».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1.2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 Порядок устанавливает цели, задачи, структуру Прогноза социально-экономического развития </w:t>
      </w:r>
      <w:r w:rsidR="00AE7B08" w:rsidRPr="00AE7B08">
        <w:rPr>
          <w:sz w:val="24"/>
          <w:szCs w:val="24"/>
        </w:rPr>
        <w:t>муниципального образования «Паспаульское сельское поселение» Чойского района Республики Алтай</w:t>
      </w:r>
      <w:r w:rsidRPr="00362E83">
        <w:rPr>
          <w:sz w:val="24"/>
          <w:szCs w:val="24"/>
        </w:rPr>
        <w:t xml:space="preserve"> (далее — Прогноз), определяет состав документов и порядок разработки Прогноза.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1.3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 В настоящем Порядке используются следующие понятия и термины: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отчетный финансовый год — год, предшествующий текущему финансовому году;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очередной финансовый год — год, следующий за текущим финансовым годом;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</w:t>
      </w:r>
      <w:r w:rsidR="00AE7B08" w:rsidRPr="00AE7B08">
        <w:rPr>
          <w:sz w:val="24"/>
          <w:szCs w:val="24"/>
        </w:rPr>
        <w:t>муниципального образования «Паспаульское сельское поселение» Чойского района Республики Алтай</w:t>
      </w:r>
      <w:r w:rsidRPr="00362E83">
        <w:rPr>
          <w:sz w:val="24"/>
          <w:szCs w:val="24"/>
        </w:rPr>
        <w:t xml:space="preserve"> на каждые три и более лет.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1.5 Основные задачи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анализ процессов, тенденций и закономерностей, происходящих в экономике и социальной сфере </w:t>
      </w:r>
      <w:r w:rsidR="00046A28">
        <w:rPr>
          <w:sz w:val="24"/>
          <w:szCs w:val="24"/>
        </w:rPr>
        <w:t xml:space="preserve">муниципального образования </w:t>
      </w:r>
      <w:r w:rsidR="0021145B">
        <w:rPr>
          <w:sz w:val="24"/>
          <w:szCs w:val="24"/>
        </w:rPr>
        <w:t>«</w:t>
      </w:r>
      <w:r w:rsidR="00AE7B08">
        <w:rPr>
          <w:sz w:val="24"/>
          <w:szCs w:val="24"/>
        </w:rPr>
        <w:t>Паспаульского</w:t>
      </w:r>
      <w:r w:rsidRPr="00362E83">
        <w:rPr>
          <w:sz w:val="24"/>
          <w:szCs w:val="24"/>
        </w:rPr>
        <w:t xml:space="preserve"> сельского поселения</w:t>
      </w:r>
      <w:r w:rsidR="0021145B">
        <w:rPr>
          <w:sz w:val="24"/>
          <w:szCs w:val="24"/>
        </w:rPr>
        <w:t>»</w:t>
      </w:r>
      <w:r w:rsidRPr="00362E83">
        <w:rPr>
          <w:sz w:val="24"/>
          <w:szCs w:val="24"/>
        </w:rPr>
        <w:t>;</w:t>
      </w:r>
    </w:p>
    <w:p w:rsidR="00362E83" w:rsidRPr="003465F8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оценка </w:t>
      </w:r>
      <w:r w:rsidRPr="003465F8">
        <w:rPr>
          <w:sz w:val="24"/>
          <w:szCs w:val="24"/>
        </w:rPr>
        <w:t xml:space="preserve">ситуации, сложившейся в экономике и социальной сфере </w:t>
      </w:r>
      <w:r w:rsidR="00046A28">
        <w:rPr>
          <w:sz w:val="24"/>
          <w:szCs w:val="24"/>
        </w:rPr>
        <w:t>муниципального образования</w:t>
      </w:r>
      <w:r w:rsidRPr="003465F8">
        <w:rPr>
          <w:sz w:val="24"/>
          <w:szCs w:val="24"/>
        </w:rPr>
        <w:t>.</w:t>
      </w:r>
    </w:p>
    <w:p w:rsidR="00362E83" w:rsidRPr="00154F8A" w:rsidRDefault="0021145B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1.6. Разработк</w:t>
      </w:r>
      <w:r w:rsidR="003465F8" w:rsidRPr="00154F8A">
        <w:rPr>
          <w:sz w:val="24"/>
          <w:szCs w:val="24"/>
        </w:rPr>
        <w:t>ой</w:t>
      </w:r>
      <w:r w:rsidRPr="00154F8A">
        <w:rPr>
          <w:sz w:val="24"/>
          <w:szCs w:val="24"/>
        </w:rPr>
        <w:t xml:space="preserve"> прогноза и пред</w:t>
      </w:r>
      <w:r w:rsidR="00362E83" w:rsidRPr="00154F8A">
        <w:rPr>
          <w:sz w:val="24"/>
          <w:szCs w:val="24"/>
        </w:rPr>
        <w:t>ставление</w:t>
      </w:r>
      <w:r w:rsidR="003465F8" w:rsidRPr="00154F8A">
        <w:rPr>
          <w:sz w:val="24"/>
          <w:szCs w:val="24"/>
        </w:rPr>
        <w:t>м</w:t>
      </w:r>
      <w:r w:rsidR="00362E83" w:rsidRPr="00154F8A">
        <w:rPr>
          <w:sz w:val="24"/>
          <w:szCs w:val="24"/>
        </w:rPr>
        <w:t xml:space="preserve"> его </w:t>
      </w:r>
      <w:r w:rsidR="003465F8" w:rsidRPr="00154F8A">
        <w:rPr>
          <w:sz w:val="24"/>
          <w:szCs w:val="24"/>
        </w:rPr>
        <w:t xml:space="preserve">главе администрации занимается </w:t>
      </w:r>
      <w:r w:rsidR="00C259BC">
        <w:rPr>
          <w:sz w:val="24"/>
          <w:szCs w:val="24"/>
        </w:rPr>
        <w:t>ведущий экономист по финансовой работе</w:t>
      </w:r>
      <w:r w:rsidR="003465F8" w:rsidRPr="00154F8A">
        <w:rPr>
          <w:sz w:val="24"/>
          <w:szCs w:val="24"/>
        </w:rPr>
        <w:t xml:space="preserve"> администрации.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1.7. Прогноз соц</w:t>
      </w:r>
      <w:r w:rsidR="00046A28">
        <w:rPr>
          <w:sz w:val="24"/>
          <w:szCs w:val="24"/>
        </w:rPr>
        <w:t>иально-экономического развития муниципального образования</w:t>
      </w:r>
      <w:r w:rsidRPr="00154F8A">
        <w:rPr>
          <w:sz w:val="24"/>
          <w:szCs w:val="24"/>
        </w:rPr>
        <w:t xml:space="preserve"> </w:t>
      </w:r>
      <w:r w:rsidR="00AE7B08" w:rsidRPr="00AE7B08">
        <w:rPr>
          <w:sz w:val="24"/>
          <w:szCs w:val="24"/>
        </w:rPr>
        <w:t>«Паспаульское сельское поселение» Чойского района Республики Алтай</w:t>
      </w:r>
      <w:r w:rsidR="00234877">
        <w:rPr>
          <w:sz w:val="24"/>
          <w:szCs w:val="24"/>
        </w:rPr>
        <w:t xml:space="preserve"> принимается постановлением Главы МО «Паспаульское сельское поселение»</w:t>
      </w:r>
      <w:r w:rsidR="00154F8A" w:rsidRPr="00154F8A">
        <w:rPr>
          <w:sz w:val="24"/>
          <w:szCs w:val="24"/>
        </w:rPr>
        <w:t>.</w:t>
      </w:r>
      <w:r w:rsidRPr="00154F8A">
        <w:rPr>
          <w:sz w:val="24"/>
          <w:szCs w:val="24"/>
        </w:rPr>
        <w:t xml:space="preserve"> Изменение прогноза социально-экономического развития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 xml:space="preserve"> в ходе составления или рассмотрения проекта бюджета влечет за собой изменение основных характеристик проекта бюджета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>.</w:t>
      </w:r>
    </w:p>
    <w:p w:rsidR="00362E83" w:rsidRPr="00362E83" w:rsidRDefault="00362E83" w:rsidP="00362E83">
      <w:pPr>
        <w:spacing w:line="100" w:lineRule="atLeast"/>
        <w:jc w:val="center"/>
        <w:rPr>
          <w:sz w:val="24"/>
          <w:szCs w:val="24"/>
        </w:rPr>
      </w:pPr>
    </w:p>
    <w:p w:rsidR="00362E83" w:rsidRDefault="0021145B" w:rsidP="0021145B">
      <w:pPr>
        <w:pStyle w:val="20"/>
        <w:spacing w:line="100" w:lineRule="atLeast"/>
        <w:jc w:val="center"/>
        <w:rPr>
          <w:b/>
        </w:rPr>
      </w:pPr>
      <w:r>
        <w:rPr>
          <w:b/>
        </w:rPr>
        <w:t xml:space="preserve">2. </w:t>
      </w:r>
      <w:r w:rsidR="00362E83" w:rsidRPr="00362E83">
        <w:rPr>
          <w:b/>
        </w:rPr>
        <w:t>Методы разработки прогноза</w:t>
      </w:r>
    </w:p>
    <w:p w:rsidR="0021145B" w:rsidRPr="0021145B" w:rsidRDefault="0021145B" w:rsidP="0021145B">
      <w:pPr>
        <w:pStyle w:val="20"/>
        <w:spacing w:line="100" w:lineRule="atLeast"/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lastRenderedPageBreak/>
        <w:t>2.1. Методы, используемые при разработке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:rsidR="00362E83" w:rsidRPr="00362E83" w:rsidRDefault="00362E83" w:rsidP="00362E83">
      <w:pPr>
        <w:tabs>
          <w:tab w:val="left" w:pos="2340"/>
        </w:tabs>
        <w:spacing w:line="100" w:lineRule="atLeast"/>
        <w:ind w:firstLine="709"/>
        <w:jc w:val="both"/>
        <w:rPr>
          <w:sz w:val="24"/>
          <w:szCs w:val="24"/>
        </w:rPr>
      </w:pPr>
    </w:p>
    <w:p w:rsidR="00362E83" w:rsidRDefault="0021145B" w:rsidP="0021145B">
      <w:pPr>
        <w:pStyle w:val="20"/>
        <w:spacing w:line="100" w:lineRule="atLeast"/>
        <w:jc w:val="center"/>
        <w:rPr>
          <w:b/>
        </w:rPr>
      </w:pPr>
      <w:r>
        <w:rPr>
          <w:b/>
        </w:rPr>
        <w:t xml:space="preserve">3. </w:t>
      </w:r>
      <w:r w:rsidR="00362E83" w:rsidRPr="00362E83">
        <w:rPr>
          <w:b/>
        </w:rPr>
        <w:t>Порядок разработки прогноза</w:t>
      </w:r>
    </w:p>
    <w:p w:rsidR="0021145B" w:rsidRPr="0021145B" w:rsidRDefault="0021145B" w:rsidP="0021145B">
      <w:pPr>
        <w:pStyle w:val="20"/>
        <w:spacing w:line="100" w:lineRule="atLeast"/>
        <w:jc w:val="center"/>
        <w:rPr>
          <w:sz w:val="16"/>
          <w:szCs w:val="16"/>
        </w:rPr>
      </w:pP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 Основные задачи прогноза: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3.2.1. Комплексный анализ и оценка текущей социально-экономической ситуации в поселении.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362E83" w:rsidRPr="00154F8A" w:rsidRDefault="008D6C1F" w:rsidP="00362E8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362E83" w:rsidRPr="00154F8A">
        <w:rPr>
          <w:sz w:val="24"/>
          <w:szCs w:val="24"/>
        </w:rPr>
        <w:t xml:space="preserve">. анализа социально-экономического развития </w:t>
      </w:r>
      <w:r w:rsidR="00046A28">
        <w:rPr>
          <w:sz w:val="24"/>
          <w:szCs w:val="24"/>
        </w:rPr>
        <w:t xml:space="preserve">муниципального образования </w:t>
      </w:r>
      <w:r w:rsidR="00362E83" w:rsidRPr="00154F8A">
        <w:rPr>
          <w:sz w:val="24"/>
          <w:szCs w:val="24"/>
        </w:rPr>
        <w:t>за предшествующие годы.</w:t>
      </w:r>
    </w:p>
    <w:p w:rsidR="00362E83" w:rsidRDefault="00362E83" w:rsidP="00154F8A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3.5. Предприятия и организации </w:t>
      </w:r>
      <w:r w:rsidR="00B30240">
        <w:rPr>
          <w:sz w:val="24"/>
          <w:szCs w:val="24"/>
        </w:rPr>
        <w:t>«</w:t>
      </w:r>
      <w:r w:rsidR="008D6C1F">
        <w:rPr>
          <w:sz w:val="24"/>
          <w:szCs w:val="24"/>
        </w:rPr>
        <w:t>Паспаульского</w:t>
      </w:r>
      <w:r w:rsidRPr="00362E83">
        <w:rPr>
          <w:sz w:val="24"/>
          <w:szCs w:val="24"/>
        </w:rPr>
        <w:t xml:space="preserve"> сельского поселения</w:t>
      </w:r>
      <w:r w:rsidR="00B30240">
        <w:rPr>
          <w:sz w:val="24"/>
          <w:szCs w:val="24"/>
        </w:rPr>
        <w:t>»</w:t>
      </w:r>
      <w:r w:rsidRPr="00362E83">
        <w:rPr>
          <w:sz w:val="24"/>
          <w:szCs w:val="24"/>
        </w:rPr>
        <w:t xml:space="preserve"> предоставляют информацию, разъясняющую причины всех существенных колебаний прогнозируемых показателей.</w:t>
      </w:r>
    </w:p>
    <w:p w:rsidR="00154F8A" w:rsidRPr="00362E83" w:rsidRDefault="00154F8A" w:rsidP="00154F8A">
      <w:pPr>
        <w:spacing w:line="100" w:lineRule="atLeast"/>
        <w:ind w:firstLine="709"/>
        <w:jc w:val="both"/>
        <w:rPr>
          <w:sz w:val="24"/>
          <w:szCs w:val="24"/>
        </w:rPr>
      </w:pPr>
    </w:p>
    <w:p w:rsidR="00362E83" w:rsidRDefault="00B30240" w:rsidP="00B30240">
      <w:pPr>
        <w:pStyle w:val="20"/>
        <w:spacing w:line="100" w:lineRule="atLeast"/>
        <w:ind w:left="360"/>
        <w:jc w:val="center"/>
        <w:rPr>
          <w:b/>
        </w:rPr>
      </w:pPr>
      <w:r>
        <w:rPr>
          <w:b/>
        </w:rPr>
        <w:t xml:space="preserve">4. </w:t>
      </w:r>
      <w:r w:rsidR="00362E83" w:rsidRPr="00362E83">
        <w:rPr>
          <w:b/>
        </w:rPr>
        <w:t>Состав документов прогноза</w:t>
      </w:r>
    </w:p>
    <w:p w:rsidR="00B30240" w:rsidRDefault="00B30240" w:rsidP="00B30240">
      <w:pPr>
        <w:pStyle w:val="20"/>
        <w:spacing w:line="100" w:lineRule="atLeast"/>
        <w:ind w:left="360"/>
        <w:jc w:val="center"/>
        <w:rPr>
          <w:sz w:val="16"/>
          <w:szCs w:val="16"/>
        </w:rPr>
      </w:pPr>
    </w:p>
    <w:p w:rsidR="008F04CC" w:rsidRDefault="008F04CC" w:rsidP="008F04CC">
      <w:pPr>
        <w:ind w:firstLine="567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362E83">
        <w:rPr>
          <w:sz w:val="24"/>
          <w:szCs w:val="24"/>
        </w:rPr>
        <w:t>. Пояснительная записка формируется по разделам, отражающим структуру основных показателей социально-экономического ра</w:t>
      </w:r>
      <w:r>
        <w:rPr>
          <w:sz w:val="24"/>
          <w:szCs w:val="24"/>
        </w:rPr>
        <w:t xml:space="preserve">звития </w:t>
      </w:r>
      <w:r w:rsidR="00046A2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:</w:t>
      </w:r>
    </w:p>
    <w:p w:rsidR="00C57193" w:rsidRPr="00C57193" w:rsidRDefault="00C57193" w:rsidP="00C57193">
      <w:pPr>
        <w:spacing w:line="100" w:lineRule="atLeast"/>
        <w:ind w:firstLine="709"/>
        <w:jc w:val="both"/>
        <w:rPr>
          <w:sz w:val="24"/>
          <w:szCs w:val="24"/>
        </w:rPr>
      </w:pPr>
      <w:r w:rsidRPr="00C57193">
        <w:rPr>
          <w:sz w:val="24"/>
          <w:szCs w:val="24"/>
        </w:rPr>
        <w:t>1.</w:t>
      </w:r>
      <w:r w:rsidRPr="00C57193">
        <w:rPr>
          <w:sz w:val="24"/>
          <w:szCs w:val="24"/>
        </w:rPr>
        <w:tab/>
        <w:t>Демография (по показателям общей численности, численности трудоспособного населения и т.д.)</w:t>
      </w:r>
    </w:p>
    <w:p w:rsidR="00C57193" w:rsidRPr="00C57193" w:rsidRDefault="00C57193" w:rsidP="00C57193">
      <w:pPr>
        <w:spacing w:line="100" w:lineRule="atLeast"/>
        <w:ind w:firstLine="709"/>
        <w:jc w:val="both"/>
        <w:rPr>
          <w:sz w:val="24"/>
          <w:szCs w:val="24"/>
        </w:rPr>
      </w:pPr>
      <w:r w:rsidRPr="00C57193">
        <w:rPr>
          <w:sz w:val="24"/>
          <w:szCs w:val="24"/>
        </w:rPr>
        <w:t>2.</w:t>
      </w:r>
      <w:r w:rsidRPr="00C57193">
        <w:rPr>
          <w:sz w:val="24"/>
          <w:szCs w:val="24"/>
        </w:rPr>
        <w:tab/>
        <w:t>Экономика (промышленность, сельское хозяйство, торговля, бытовое обслуживание, общественное питание)</w:t>
      </w:r>
    </w:p>
    <w:p w:rsidR="00C57193" w:rsidRPr="00C57193" w:rsidRDefault="00C57193" w:rsidP="00C57193">
      <w:pPr>
        <w:spacing w:line="100" w:lineRule="atLeast"/>
        <w:ind w:firstLine="709"/>
        <w:jc w:val="both"/>
        <w:rPr>
          <w:sz w:val="24"/>
          <w:szCs w:val="24"/>
        </w:rPr>
      </w:pPr>
      <w:r w:rsidRPr="00C57193">
        <w:rPr>
          <w:sz w:val="24"/>
          <w:szCs w:val="24"/>
        </w:rPr>
        <w:t>3.</w:t>
      </w:r>
      <w:r w:rsidRPr="00C57193">
        <w:rPr>
          <w:sz w:val="24"/>
          <w:szCs w:val="24"/>
        </w:rPr>
        <w:tab/>
        <w:t>Благоустройство</w:t>
      </w:r>
    </w:p>
    <w:p w:rsidR="00C57193" w:rsidRPr="00C57193" w:rsidRDefault="00C57193" w:rsidP="00C57193">
      <w:pPr>
        <w:spacing w:line="100" w:lineRule="atLeast"/>
        <w:ind w:firstLine="709"/>
        <w:jc w:val="both"/>
        <w:rPr>
          <w:sz w:val="24"/>
          <w:szCs w:val="24"/>
        </w:rPr>
      </w:pPr>
      <w:r w:rsidRPr="00C57193">
        <w:rPr>
          <w:sz w:val="24"/>
          <w:szCs w:val="24"/>
        </w:rPr>
        <w:t>4.</w:t>
      </w:r>
      <w:r w:rsidRPr="00C57193">
        <w:rPr>
          <w:sz w:val="24"/>
          <w:szCs w:val="24"/>
        </w:rPr>
        <w:tab/>
        <w:t xml:space="preserve">Культура, спорт и молодежная политика </w:t>
      </w:r>
    </w:p>
    <w:p w:rsidR="00C57193" w:rsidRDefault="00C57193" w:rsidP="00C57193">
      <w:pPr>
        <w:spacing w:line="100" w:lineRule="atLeast"/>
        <w:ind w:firstLine="709"/>
        <w:jc w:val="both"/>
        <w:rPr>
          <w:sz w:val="24"/>
          <w:szCs w:val="24"/>
        </w:rPr>
      </w:pPr>
      <w:r w:rsidRPr="00C57193">
        <w:rPr>
          <w:sz w:val="24"/>
          <w:szCs w:val="24"/>
        </w:rPr>
        <w:t>5.</w:t>
      </w:r>
      <w:r w:rsidRPr="00C57193">
        <w:rPr>
          <w:sz w:val="24"/>
          <w:szCs w:val="24"/>
        </w:rPr>
        <w:tab/>
        <w:t>Финансы</w:t>
      </w:r>
    </w:p>
    <w:p w:rsidR="008F04CC" w:rsidRPr="00362E83" w:rsidRDefault="008F04CC" w:rsidP="00C5719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В пояснительной записке к прогнозу: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указываются основания и исходные данные для разработки прогноза;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рассматриваются значения и параметры изменений основных социально-экономических показателей за отчетный финансовый год;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 xml:space="preserve">приводится обоснование параметров прогноза, в том числе их сопоставление с ранее </w:t>
      </w:r>
      <w:r w:rsidRPr="00362E83">
        <w:rPr>
          <w:sz w:val="24"/>
          <w:szCs w:val="24"/>
        </w:rPr>
        <w:lastRenderedPageBreak/>
        <w:t>утвержденными параметрами с указанием причин и факторов прогнозируемых изменений;</w:t>
      </w:r>
    </w:p>
    <w:p w:rsidR="008F04CC" w:rsidRPr="008F04CC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 w:rsidR="008F04CC">
        <w:rPr>
          <w:sz w:val="24"/>
          <w:szCs w:val="24"/>
        </w:rPr>
        <w:t>2</w:t>
      </w:r>
      <w:r w:rsidRPr="00362E83">
        <w:rPr>
          <w:sz w:val="24"/>
          <w:szCs w:val="24"/>
        </w:rPr>
        <w:t>. Прогноз включает в себя таблицу с отчетными и прогнозными значениями основных показателей социально-эк</w:t>
      </w:r>
      <w:r w:rsidR="008F04CC">
        <w:rPr>
          <w:sz w:val="24"/>
          <w:szCs w:val="24"/>
        </w:rPr>
        <w:t>ономическо</w:t>
      </w:r>
      <w:r w:rsidR="00C57193">
        <w:rPr>
          <w:sz w:val="24"/>
          <w:szCs w:val="24"/>
        </w:rPr>
        <w:t>го развития поселения.</w:t>
      </w:r>
    </w:p>
    <w:p w:rsid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 w:rsidR="008F04CC">
        <w:rPr>
          <w:sz w:val="24"/>
          <w:szCs w:val="24"/>
        </w:rPr>
        <w:t>3</w:t>
      </w:r>
      <w:r w:rsidRPr="00362E83">
        <w:rPr>
          <w:sz w:val="24"/>
          <w:szCs w:val="24"/>
        </w:rPr>
        <w:t xml:space="preserve">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r w:rsidR="00B30240" w:rsidRPr="00362E83">
        <w:rPr>
          <w:sz w:val="24"/>
          <w:szCs w:val="24"/>
        </w:rPr>
        <w:t>год,</w:t>
      </w:r>
      <w:r w:rsidRPr="00362E83">
        <w:rPr>
          <w:sz w:val="24"/>
          <w:szCs w:val="24"/>
        </w:rPr>
        <w:t xml:space="preserve"> и плановый период.</w:t>
      </w: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41FF2" w:rsidRDefault="00D41FF2" w:rsidP="00362E83">
      <w:pPr>
        <w:ind w:firstLine="567"/>
        <w:jc w:val="both"/>
        <w:rPr>
          <w:sz w:val="24"/>
          <w:szCs w:val="24"/>
        </w:rPr>
      </w:pPr>
    </w:p>
    <w:p w:rsidR="00D7040A" w:rsidRPr="00362E83" w:rsidRDefault="00D7040A" w:rsidP="00D7040A">
      <w:pPr>
        <w:rPr>
          <w:sz w:val="24"/>
          <w:szCs w:val="24"/>
        </w:rPr>
      </w:pPr>
    </w:p>
    <w:sectPr w:rsidR="00D7040A" w:rsidRPr="00362E83" w:rsidSect="00D7040A">
      <w:type w:val="continuous"/>
      <w:pgSz w:w="11909" w:h="16834"/>
      <w:pgMar w:top="1134" w:right="851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9B" w:rsidRDefault="0036619B">
      <w:r>
        <w:separator/>
      </w:r>
    </w:p>
  </w:endnote>
  <w:endnote w:type="continuationSeparator" w:id="0">
    <w:p w:rsidR="0036619B" w:rsidRDefault="0036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9B" w:rsidRDefault="0036619B">
      <w:r>
        <w:separator/>
      </w:r>
    </w:p>
  </w:footnote>
  <w:footnote w:type="continuationSeparator" w:id="0">
    <w:p w:rsidR="0036619B" w:rsidRDefault="0036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62" w:rsidRDefault="00533E81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62" w:rsidRDefault="00FE63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E8D"/>
    <w:rsid w:val="00000336"/>
    <w:rsid w:val="00000E4A"/>
    <w:rsid w:val="0000241A"/>
    <w:rsid w:val="00004053"/>
    <w:rsid w:val="000140B7"/>
    <w:rsid w:val="000259C9"/>
    <w:rsid w:val="00044A5E"/>
    <w:rsid w:val="0004514E"/>
    <w:rsid w:val="00045621"/>
    <w:rsid w:val="00045F2E"/>
    <w:rsid w:val="00046A28"/>
    <w:rsid w:val="00050951"/>
    <w:rsid w:val="00050FF2"/>
    <w:rsid w:val="00062579"/>
    <w:rsid w:val="00064423"/>
    <w:rsid w:val="00071739"/>
    <w:rsid w:val="0007377F"/>
    <w:rsid w:val="000803B8"/>
    <w:rsid w:val="00092739"/>
    <w:rsid w:val="000A504A"/>
    <w:rsid w:val="000A6C8C"/>
    <w:rsid w:val="000B0119"/>
    <w:rsid w:val="000B6FBA"/>
    <w:rsid w:val="000C10AD"/>
    <w:rsid w:val="000C4621"/>
    <w:rsid w:val="000D72A0"/>
    <w:rsid w:val="000E0F74"/>
    <w:rsid w:val="000F370E"/>
    <w:rsid w:val="001008FE"/>
    <w:rsid w:val="00100F25"/>
    <w:rsid w:val="0010104F"/>
    <w:rsid w:val="001026DB"/>
    <w:rsid w:val="001124F2"/>
    <w:rsid w:val="00114679"/>
    <w:rsid w:val="0011652D"/>
    <w:rsid w:val="001175EF"/>
    <w:rsid w:val="00117864"/>
    <w:rsid w:val="00127055"/>
    <w:rsid w:val="001535A8"/>
    <w:rsid w:val="00154D60"/>
    <w:rsid w:val="00154F8A"/>
    <w:rsid w:val="00157B1E"/>
    <w:rsid w:val="001759E6"/>
    <w:rsid w:val="00180C37"/>
    <w:rsid w:val="00185B05"/>
    <w:rsid w:val="00186817"/>
    <w:rsid w:val="001A357D"/>
    <w:rsid w:val="001B1D4E"/>
    <w:rsid w:val="001B502B"/>
    <w:rsid w:val="001B514F"/>
    <w:rsid w:val="001C0406"/>
    <w:rsid w:val="001C13F8"/>
    <w:rsid w:val="001C4C31"/>
    <w:rsid w:val="001D7D9B"/>
    <w:rsid w:val="001E35C9"/>
    <w:rsid w:val="001F19AD"/>
    <w:rsid w:val="0021145B"/>
    <w:rsid w:val="00211DE4"/>
    <w:rsid w:val="00214D90"/>
    <w:rsid w:val="00215422"/>
    <w:rsid w:val="002154EA"/>
    <w:rsid w:val="00217C77"/>
    <w:rsid w:val="002205B0"/>
    <w:rsid w:val="00220B1E"/>
    <w:rsid w:val="002270DE"/>
    <w:rsid w:val="0023151C"/>
    <w:rsid w:val="00231DAA"/>
    <w:rsid w:val="00231E76"/>
    <w:rsid w:val="0023438A"/>
    <w:rsid w:val="00234877"/>
    <w:rsid w:val="00236FB0"/>
    <w:rsid w:val="0025235B"/>
    <w:rsid w:val="0025382D"/>
    <w:rsid w:val="00256BB2"/>
    <w:rsid w:val="00256F87"/>
    <w:rsid w:val="00263D0B"/>
    <w:rsid w:val="00270F03"/>
    <w:rsid w:val="00272231"/>
    <w:rsid w:val="00273652"/>
    <w:rsid w:val="0028167A"/>
    <w:rsid w:val="00284792"/>
    <w:rsid w:val="002870CF"/>
    <w:rsid w:val="002A0F5D"/>
    <w:rsid w:val="002A50CE"/>
    <w:rsid w:val="002A6D50"/>
    <w:rsid w:val="002B6B35"/>
    <w:rsid w:val="002B799C"/>
    <w:rsid w:val="002C3086"/>
    <w:rsid w:val="002C50FA"/>
    <w:rsid w:val="002D0A15"/>
    <w:rsid w:val="002D1259"/>
    <w:rsid w:val="002E0CB7"/>
    <w:rsid w:val="002E1A69"/>
    <w:rsid w:val="002E41B8"/>
    <w:rsid w:val="002E443C"/>
    <w:rsid w:val="003010D8"/>
    <w:rsid w:val="00302C75"/>
    <w:rsid w:val="00302E3D"/>
    <w:rsid w:val="003039FA"/>
    <w:rsid w:val="00317601"/>
    <w:rsid w:val="00322983"/>
    <w:rsid w:val="00341D1F"/>
    <w:rsid w:val="003446C7"/>
    <w:rsid w:val="003465F8"/>
    <w:rsid w:val="003502B6"/>
    <w:rsid w:val="00362E83"/>
    <w:rsid w:val="00364E84"/>
    <w:rsid w:val="0036619B"/>
    <w:rsid w:val="0037175B"/>
    <w:rsid w:val="00374A26"/>
    <w:rsid w:val="00387998"/>
    <w:rsid w:val="0039183A"/>
    <w:rsid w:val="00394962"/>
    <w:rsid w:val="003A3666"/>
    <w:rsid w:val="003B7BE7"/>
    <w:rsid w:val="003C14D3"/>
    <w:rsid w:val="003C17C7"/>
    <w:rsid w:val="003C2749"/>
    <w:rsid w:val="003D2070"/>
    <w:rsid w:val="003D4E57"/>
    <w:rsid w:val="003E25E5"/>
    <w:rsid w:val="003E60E8"/>
    <w:rsid w:val="003F0BF6"/>
    <w:rsid w:val="003F7FD2"/>
    <w:rsid w:val="00401253"/>
    <w:rsid w:val="00405B21"/>
    <w:rsid w:val="0041242D"/>
    <w:rsid w:val="004129C5"/>
    <w:rsid w:val="00413D54"/>
    <w:rsid w:val="00415DED"/>
    <w:rsid w:val="00417198"/>
    <w:rsid w:val="00423507"/>
    <w:rsid w:val="0042434A"/>
    <w:rsid w:val="00427B26"/>
    <w:rsid w:val="00440826"/>
    <w:rsid w:val="004456CC"/>
    <w:rsid w:val="00446578"/>
    <w:rsid w:val="00446B69"/>
    <w:rsid w:val="00462200"/>
    <w:rsid w:val="004638A3"/>
    <w:rsid w:val="00470205"/>
    <w:rsid w:val="00472C07"/>
    <w:rsid w:val="00476476"/>
    <w:rsid w:val="00491C91"/>
    <w:rsid w:val="0049789E"/>
    <w:rsid w:val="004A2EFD"/>
    <w:rsid w:val="004A3670"/>
    <w:rsid w:val="004B7CE5"/>
    <w:rsid w:val="004C20A3"/>
    <w:rsid w:val="004C5734"/>
    <w:rsid w:val="004D0F07"/>
    <w:rsid w:val="004D32EB"/>
    <w:rsid w:val="004E29D0"/>
    <w:rsid w:val="004E2FD6"/>
    <w:rsid w:val="004E433A"/>
    <w:rsid w:val="004E47CA"/>
    <w:rsid w:val="004F4E0E"/>
    <w:rsid w:val="005147AD"/>
    <w:rsid w:val="0051670A"/>
    <w:rsid w:val="00520336"/>
    <w:rsid w:val="00521113"/>
    <w:rsid w:val="00532C97"/>
    <w:rsid w:val="00533232"/>
    <w:rsid w:val="00533E81"/>
    <w:rsid w:val="00533FE8"/>
    <w:rsid w:val="00542E13"/>
    <w:rsid w:val="0054549B"/>
    <w:rsid w:val="005477C8"/>
    <w:rsid w:val="00550D1C"/>
    <w:rsid w:val="005602B2"/>
    <w:rsid w:val="005633E1"/>
    <w:rsid w:val="00571D31"/>
    <w:rsid w:val="00591962"/>
    <w:rsid w:val="00597F4C"/>
    <w:rsid w:val="005A7BB4"/>
    <w:rsid w:val="005B0855"/>
    <w:rsid w:val="005B0906"/>
    <w:rsid w:val="005B4376"/>
    <w:rsid w:val="005D2B1D"/>
    <w:rsid w:val="005D2B96"/>
    <w:rsid w:val="005E358E"/>
    <w:rsid w:val="005F5A49"/>
    <w:rsid w:val="005F7A9F"/>
    <w:rsid w:val="006029DD"/>
    <w:rsid w:val="00604155"/>
    <w:rsid w:val="00610C2B"/>
    <w:rsid w:val="0061593B"/>
    <w:rsid w:val="006223CC"/>
    <w:rsid w:val="00632B55"/>
    <w:rsid w:val="00655025"/>
    <w:rsid w:val="006550BB"/>
    <w:rsid w:val="00656421"/>
    <w:rsid w:val="0066061A"/>
    <w:rsid w:val="006644D8"/>
    <w:rsid w:val="00673C82"/>
    <w:rsid w:val="00676E6D"/>
    <w:rsid w:val="006778A9"/>
    <w:rsid w:val="00684A60"/>
    <w:rsid w:val="00684BA1"/>
    <w:rsid w:val="00691FD8"/>
    <w:rsid w:val="006A3337"/>
    <w:rsid w:val="006A3EF8"/>
    <w:rsid w:val="006B135E"/>
    <w:rsid w:val="006B1ADB"/>
    <w:rsid w:val="006D58CC"/>
    <w:rsid w:val="006D5E4F"/>
    <w:rsid w:val="006D78CC"/>
    <w:rsid w:val="006E02E6"/>
    <w:rsid w:val="006E4EDB"/>
    <w:rsid w:val="006F3503"/>
    <w:rsid w:val="006F3F1B"/>
    <w:rsid w:val="007076FE"/>
    <w:rsid w:val="00721824"/>
    <w:rsid w:val="00725C4B"/>
    <w:rsid w:val="007362E4"/>
    <w:rsid w:val="00737B19"/>
    <w:rsid w:val="00737F3C"/>
    <w:rsid w:val="00743FA8"/>
    <w:rsid w:val="00756DD5"/>
    <w:rsid w:val="00763AC5"/>
    <w:rsid w:val="00772DFD"/>
    <w:rsid w:val="007744B4"/>
    <w:rsid w:val="00777642"/>
    <w:rsid w:val="007828B7"/>
    <w:rsid w:val="00785DAA"/>
    <w:rsid w:val="00793FAA"/>
    <w:rsid w:val="007A1181"/>
    <w:rsid w:val="007A18D0"/>
    <w:rsid w:val="007A671F"/>
    <w:rsid w:val="007B0569"/>
    <w:rsid w:val="007B327A"/>
    <w:rsid w:val="007B4193"/>
    <w:rsid w:val="007B5B28"/>
    <w:rsid w:val="007B7EC5"/>
    <w:rsid w:val="007D14EE"/>
    <w:rsid w:val="007D3AF2"/>
    <w:rsid w:val="007D3B4E"/>
    <w:rsid w:val="007D7C39"/>
    <w:rsid w:val="007D7E0D"/>
    <w:rsid w:val="007E3E88"/>
    <w:rsid w:val="007F0F6C"/>
    <w:rsid w:val="008039D3"/>
    <w:rsid w:val="0080781B"/>
    <w:rsid w:val="00812577"/>
    <w:rsid w:val="0081303B"/>
    <w:rsid w:val="00814DC4"/>
    <w:rsid w:val="00816523"/>
    <w:rsid w:val="00830740"/>
    <w:rsid w:val="00831938"/>
    <w:rsid w:val="0083575B"/>
    <w:rsid w:val="00840694"/>
    <w:rsid w:val="008459B8"/>
    <w:rsid w:val="008479B2"/>
    <w:rsid w:val="00850403"/>
    <w:rsid w:val="00856D62"/>
    <w:rsid w:val="00860814"/>
    <w:rsid w:val="00865AC3"/>
    <w:rsid w:val="0087441E"/>
    <w:rsid w:val="00874C15"/>
    <w:rsid w:val="00874D2B"/>
    <w:rsid w:val="008822BD"/>
    <w:rsid w:val="0088409F"/>
    <w:rsid w:val="00887DD7"/>
    <w:rsid w:val="008955E3"/>
    <w:rsid w:val="00897831"/>
    <w:rsid w:val="008B14E0"/>
    <w:rsid w:val="008C0D79"/>
    <w:rsid w:val="008C5C3F"/>
    <w:rsid w:val="008C78D5"/>
    <w:rsid w:val="008D01D5"/>
    <w:rsid w:val="008D3C20"/>
    <w:rsid w:val="008D4FB1"/>
    <w:rsid w:val="008D6C1F"/>
    <w:rsid w:val="008E0E95"/>
    <w:rsid w:val="008E2A0A"/>
    <w:rsid w:val="008F04CC"/>
    <w:rsid w:val="00901569"/>
    <w:rsid w:val="00905AED"/>
    <w:rsid w:val="00906E46"/>
    <w:rsid w:val="0090776B"/>
    <w:rsid w:val="00913694"/>
    <w:rsid w:val="00913B8B"/>
    <w:rsid w:val="009226AE"/>
    <w:rsid w:val="0092601F"/>
    <w:rsid w:val="0093041E"/>
    <w:rsid w:val="00930EE0"/>
    <w:rsid w:val="0093354D"/>
    <w:rsid w:val="00933C59"/>
    <w:rsid w:val="00942AB8"/>
    <w:rsid w:val="0095171D"/>
    <w:rsid w:val="009522DA"/>
    <w:rsid w:val="0095273A"/>
    <w:rsid w:val="0095725D"/>
    <w:rsid w:val="00976DA8"/>
    <w:rsid w:val="009832A9"/>
    <w:rsid w:val="00985E11"/>
    <w:rsid w:val="00991F49"/>
    <w:rsid w:val="009A1608"/>
    <w:rsid w:val="009D26D7"/>
    <w:rsid w:val="009D3CCA"/>
    <w:rsid w:val="009E7463"/>
    <w:rsid w:val="009F1B9F"/>
    <w:rsid w:val="009F220C"/>
    <w:rsid w:val="00A01473"/>
    <w:rsid w:val="00A118AB"/>
    <w:rsid w:val="00A172D4"/>
    <w:rsid w:val="00A22783"/>
    <w:rsid w:val="00A23CD6"/>
    <w:rsid w:val="00A34089"/>
    <w:rsid w:val="00A37514"/>
    <w:rsid w:val="00A44D6C"/>
    <w:rsid w:val="00A61351"/>
    <w:rsid w:val="00A66634"/>
    <w:rsid w:val="00A74274"/>
    <w:rsid w:val="00A76D7C"/>
    <w:rsid w:val="00A8365D"/>
    <w:rsid w:val="00A87EB8"/>
    <w:rsid w:val="00A9431B"/>
    <w:rsid w:val="00AA4776"/>
    <w:rsid w:val="00AA6BB8"/>
    <w:rsid w:val="00AB1615"/>
    <w:rsid w:val="00AB272E"/>
    <w:rsid w:val="00AB2AA4"/>
    <w:rsid w:val="00AB6632"/>
    <w:rsid w:val="00AB7A2D"/>
    <w:rsid w:val="00AB7BD9"/>
    <w:rsid w:val="00AC1D57"/>
    <w:rsid w:val="00AC57E2"/>
    <w:rsid w:val="00AC5FF2"/>
    <w:rsid w:val="00AC6CDC"/>
    <w:rsid w:val="00AD5161"/>
    <w:rsid w:val="00AD7A81"/>
    <w:rsid w:val="00AE4778"/>
    <w:rsid w:val="00AE53DF"/>
    <w:rsid w:val="00AE6947"/>
    <w:rsid w:val="00AE7B08"/>
    <w:rsid w:val="00AF0D4C"/>
    <w:rsid w:val="00AF1E7D"/>
    <w:rsid w:val="00AF60E3"/>
    <w:rsid w:val="00AF6C77"/>
    <w:rsid w:val="00B00C91"/>
    <w:rsid w:val="00B10DC5"/>
    <w:rsid w:val="00B24637"/>
    <w:rsid w:val="00B30240"/>
    <w:rsid w:val="00B442E0"/>
    <w:rsid w:val="00B45831"/>
    <w:rsid w:val="00B47914"/>
    <w:rsid w:val="00B5404E"/>
    <w:rsid w:val="00B810B4"/>
    <w:rsid w:val="00B877F8"/>
    <w:rsid w:val="00B96D71"/>
    <w:rsid w:val="00BA1AEA"/>
    <w:rsid w:val="00BA5297"/>
    <w:rsid w:val="00BC00B8"/>
    <w:rsid w:val="00BC4450"/>
    <w:rsid w:val="00BD4234"/>
    <w:rsid w:val="00BE3568"/>
    <w:rsid w:val="00BE3F07"/>
    <w:rsid w:val="00BF061F"/>
    <w:rsid w:val="00C1030E"/>
    <w:rsid w:val="00C254F2"/>
    <w:rsid w:val="00C259BC"/>
    <w:rsid w:val="00C32469"/>
    <w:rsid w:val="00C375F4"/>
    <w:rsid w:val="00C40B9D"/>
    <w:rsid w:val="00C514C8"/>
    <w:rsid w:val="00C57193"/>
    <w:rsid w:val="00C57FBD"/>
    <w:rsid w:val="00C63480"/>
    <w:rsid w:val="00C761C8"/>
    <w:rsid w:val="00C76FA2"/>
    <w:rsid w:val="00C827F5"/>
    <w:rsid w:val="00C83FC7"/>
    <w:rsid w:val="00C86B2B"/>
    <w:rsid w:val="00C93EF7"/>
    <w:rsid w:val="00CA3A31"/>
    <w:rsid w:val="00CA4C25"/>
    <w:rsid w:val="00CC5EFD"/>
    <w:rsid w:val="00CC7630"/>
    <w:rsid w:val="00CD2F86"/>
    <w:rsid w:val="00CF16DE"/>
    <w:rsid w:val="00CF4FA9"/>
    <w:rsid w:val="00D0442F"/>
    <w:rsid w:val="00D208F4"/>
    <w:rsid w:val="00D34498"/>
    <w:rsid w:val="00D366A5"/>
    <w:rsid w:val="00D41FF2"/>
    <w:rsid w:val="00D60E8D"/>
    <w:rsid w:val="00D7040A"/>
    <w:rsid w:val="00D97907"/>
    <w:rsid w:val="00D97C27"/>
    <w:rsid w:val="00D97DD8"/>
    <w:rsid w:val="00DA1DE8"/>
    <w:rsid w:val="00DA6A0D"/>
    <w:rsid w:val="00DA6FAE"/>
    <w:rsid w:val="00DB24B3"/>
    <w:rsid w:val="00DB5ADD"/>
    <w:rsid w:val="00DB632D"/>
    <w:rsid w:val="00DC28D5"/>
    <w:rsid w:val="00DC35DB"/>
    <w:rsid w:val="00DD03F4"/>
    <w:rsid w:val="00DD5936"/>
    <w:rsid w:val="00DD704D"/>
    <w:rsid w:val="00DF4312"/>
    <w:rsid w:val="00DF469E"/>
    <w:rsid w:val="00DF5D29"/>
    <w:rsid w:val="00E00AC3"/>
    <w:rsid w:val="00E10792"/>
    <w:rsid w:val="00E17A09"/>
    <w:rsid w:val="00E36086"/>
    <w:rsid w:val="00E41527"/>
    <w:rsid w:val="00E429E5"/>
    <w:rsid w:val="00E44C43"/>
    <w:rsid w:val="00E4596B"/>
    <w:rsid w:val="00E5448B"/>
    <w:rsid w:val="00E55962"/>
    <w:rsid w:val="00E677F0"/>
    <w:rsid w:val="00E67B75"/>
    <w:rsid w:val="00E71E69"/>
    <w:rsid w:val="00E74829"/>
    <w:rsid w:val="00E77245"/>
    <w:rsid w:val="00E80EB2"/>
    <w:rsid w:val="00E81D3A"/>
    <w:rsid w:val="00E92C1C"/>
    <w:rsid w:val="00E92E95"/>
    <w:rsid w:val="00EB3ADA"/>
    <w:rsid w:val="00EB605E"/>
    <w:rsid w:val="00EC234E"/>
    <w:rsid w:val="00EC2925"/>
    <w:rsid w:val="00ED04F2"/>
    <w:rsid w:val="00ED305F"/>
    <w:rsid w:val="00ED7D59"/>
    <w:rsid w:val="00EE6F52"/>
    <w:rsid w:val="00EF41F5"/>
    <w:rsid w:val="00F1620C"/>
    <w:rsid w:val="00F26AC7"/>
    <w:rsid w:val="00F34AC9"/>
    <w:rsid w:val="00F47151"/>
    <w:rsid w:val="00F51671"/>
    <w:rsid w:val="00F53669"/>
    <w:rsid w:val="00F54277"/>
    <w:rsid w:val="00F60994"/>
    <w:rsid w:val="00F73EFE"/>
    <w:rsid w:val="00F82F19"/>
    <w:rsid w:val="00F82F54"/>
    <w:rsid w:val="00F849BD"/>
    <w:rsid w:val="00F87634"/>
    <w:rsid w:val="00F90B83"/>
    <w:rsid w:val="00F918E4"/>
    <w:rsid w:val="00FA08FA"/>
    <w:rsid w:val="00FA110C"/>
    <w:rsid w:val="00FA120C"/>
    <w:rsid w:val="00FA2E22"/>
    <w:rsid w:val="00FA5173"/>
    <w:rsid w:val="00FB7854"/>
    <w:rsid w:val="00FC0EEF"/>
    <w:rsid w:val="00FC1977"/>
    <w:rsid w:val="00FC23DA"/>
    <w:rsid w:val="00FC26EB"/>
    <w:rsid w:val="00FC58DE"/>
    <w:rsid w:val="00FC7994"/>
    <w:rsid w:val="00FD3A0A"/>
    <w:rsid w:val="00FD5796"/>
    <w:rsid w:val="00FE0AB0"/>
    <w:rsid w:val="00FE2715"/>
    <w:rsid w:val="00FE2FB7"/>
    <w:rsid w:val="00FE486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60A4-B9FF-4AD9-86E3-27D75E4E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ab">
    <w:name w:val="Основной текст_"/>
    <w:basedOn w:val="a0"/>
    <w:link w:val="2"/>
    <w:rsid w:val="00D7040A"/>
    <w:rPr>
      <w:spacing w:val="7"/>
      <w:shd w:val="clear" w:color="auto" w:fill="FFFFFF"/>
    </w:rPr>
  </w:style>
  <w:style w:type="character" w:customStyle="1" w:styleId="10">
    <w:name w:val="Основной текст1"/>
    <w:basedOn w:val="ab"/>
    <w:rsid w:val="00D7040A"/>
    <w:rPr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D7040A"/>
    <w:pPr>
      <w:shd w:val="clear" w:color="auto" w:fill="FFFFFF"/>
      <w:autoSpaceDE/>
      <w:autoSpaceDN/>
      <w:adjustRightInd/>
      <w:spacing w:after="720" w:line="313" w:lineRule="exact"/>
    </w:pPr>
    <w:rPr>
      <w:spacing w:val="7"/>
    </w:rPr>
  </w:style>
  <w:style w:type="paragraph" w:customStyle="1" w:styleId="20">
    <w:name w:val="Абзац списка2"/>
    <w:basedOn w:val="a"/>
    <w:rsid w:val="00362E83"/>
    <w:pPr>
      <w:suppressAutoHyphens/>
      <w:autoSpaceDE/>
      <w:autoSpaceDN/>
      <w:adjustRightInd/>
      <w:ind w:left="720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16</cp:revision>
  <cp:lastPrinted>2021-08-13T02:09:00Z</cp:lastPrinted>
  <dcterms:created xsi:type="dcterms:W3CDTF">2020-09-25T12:18:00Z</dcterms:created>
  <dcterms:modified xsi:type="dcterms:W3CDTF">2021-08-13T02:10:00Z</dcterms:modified>
</cp:coreProperties>
</file>