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157AC8" w:rsidRPr="00157AC8" w:rsidTr="007C118F">
        <w:trPr>
          <w:trHeight w:val="858"/>
        </w:trPr>
        <w:tc>
          <w:tcPr>
            <w:tcW w:w="3600" w:type="dxa"/>
            <w:hideMark/>
          </w:tcPr>
          <w:p w:rsidR="00157AC8" w:rsidRPr="00157AC8" w:rsidRDefault="00157AC8" w:rsidP="00D02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Паспаульского</w:t>
            </w:r>
            <w:proofErr w:type="spellEnd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</w:t>
            </w:r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157AC8" w:rsidRPr="00157AC8" w:rsidRDefault="00157AC8" w:rsidP="00D02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Чойского</w:t>
            </w:r>
            <w:proofErr w:type="spellEnd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157AC8" w:rsidRPr="00157AC8" w:rsidRDefault="00157AC8" w:rsidP="00D02CF3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0" w:type="dxa"/>
          </w:tcPr>
          <w:p w:rsidR="00157AC8" w:rsidRPr="00157AC8" w:rsidRDefault="00157AC8" w:rsidP="00D02C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spellStart"/>
            <w:proofErr w:type="gramEnd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157AC8" w:rsidRPr="00157AC8" w:rsidRDefault="00157AC8" w:rsidP="00D02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15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157AC8" w:rsidRPr="00157AC8" w:rsidRDefault="00157AC8" w:rsidP="00D02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57AC8" w:rsidRPr="00157AC8" w:rsidRDefault="00157AC8" w:rsidP="00D02C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157AC8" w:rsidRPr="00157AC8" w:rsidRDefault="00157AC8" w:rsidP="00D02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proofErr w:type="gramStart"/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</w:t>
      </w:r>
      <w:proofErr w:type="gramEnd"/>
      <w:r w:rsidRPr="0015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157AC8" w:rsidRDefault="00157AC8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7AC8" w:rsidRDefault="00157AC8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02CF3" w:rsidRPr="00D02CF3" w:rsidRDefault="00D02CF3" w:rsidP="00D0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октября 2021 года  № </w:t>
      </w:r>
      <w:r w:rsidR="00540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</w:p>
    <w:p w:rsidR="00D02CF3" w:rsidRPr="00D02CF3" w:rsidRDefault="00D02CF3" w:rsidP="00D0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D0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</w:t>
      </w:r>
      <w:proofErr w:type="spellEnd"/>
    </w:p>
    <w:p w:rsidR="00157AC8" w:rsidRDefault="00157AC8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57AC8" w:rsidRDefault="00157AC8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 утверждении Положения об основных направлениях</w:t>
      </w: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инвестиционной политики в области развития</w:t>
      </w: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автомобильных дорог местного значения</w:t>
      </w:r>
    </w:p>
    <w:p w:rsidR="004D5873" w:rsidRDefault="00D02CF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Паспаульского</w:t>
      </w:r>
      <w:proofErr w:type="spellEnd"/>
      <w:r w:rsidR="004D5873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сельского поселения</w:t>
      </w:r>
    </w:p>
    <w:p w:rsidR="00BB6126" w:rsidRDefault="00BB6126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ст.13 Федерального закона от 08.11.2007г.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 Федеральным законом от 06.10.2003 №131-ФЗ «Об общих принципах организации местного самоуправления в Российской Федерации»,</w:t>
      </w: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ПОСТАНОВЛЯЕТ:</w:t>
      </w:r>
    </w:p>
    <w:p w:rsidR="00157AC8" w:rsidRDefault="00157AC8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основных направлениях инвестиционной политики в области развития автомобильных дорог местного значения </w:t>
      </w:r>
      <w:proofErr w:type="spellStart"/>
      <w:r w:rsidR="00D02CF3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D02CF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Данное постановление вступает в силу с момента его обнародования и подлежит размещению на информационном стенде администрации </w:t>
      </w:r>
      <w:proofErr w:type="spellStart"/>
      <w:r w:rsidR="00D02CF3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дополнительно на официальном сайте </w:t>
      </w:r>
      <w:proofErr w:type="spellStart"/>
      <w:r w:rsidR="00D02CF3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2CF3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02CF3" w:rsidRDefault="00D02CF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F3" w:rsidRDefault="00D02CF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DA1" w:rsidRPr="00871DA1" w:rsidRDefault="00871DA1" w:rsidP="00871D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71DA1">
        <w:rPr>
          <w:rFonts w:ascii="Times New Roman" w:eastAsiaTheme="minorEastAsia" w:hAnsi="Times New Roman" w:cs="Times New Roman"/>
          <w:sz w:val="28"/>
          <w:szCs w:val="28"/>
        </w:rPr>
        <w:t>Глава  муниципального образования</w:t>
      </w:r>
    </w:p>
    <w:p w:rsidR="00871DA1" w:rsidRPr="00871DA1" w:rsidRDefault="00871DA1" w:rsidP="00871DA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871DA1">
        <w:rPr>
          <w:rFonts w:ascii="Times New Roman" w:eastAsiaTheme="minorEastAsia" w:hAnsi="Times New Roman" w:cs="Times New Roman"/>
          <w:sz w:val="28"/>
          <w:szCs w:val="28"/>
        </w:rPr>
        <w:t>Паспаульское</w:t>
      </w:r>
      <w:proofErr w:type="spellEnd"/>
      <w:r w:rsidRPr="00871DA1">
        <w:rPr>
          <w:rFonts w:ascii="Times New Roman" w:eastAsiaTheme="minorEastAsia" w:hAnsi="Times New Roman" w:cs="Times New Roman"/>
          <w:sz w:val="28"/>
          <w:szCs w:val="28"/>
        </w:rPr>
        <w:t xml:space="preserve">  сельское поселение                                  В.И. </w:t>
      </w:r>
      <w:proofErr w:type="spellStart"/>
      <w:r w:rsidRPr="00871DA1">
        <w:rPr>
          <w:rFonts w:ascii="Times New Roman" w:eastAsiaTheme="minorEastAsia" w:hAnsi="Times New Roman" w:cs="Times New Roman"/>
          <w:sz w:val="28"/>
          <w:szCs w:val="28"/>
        </w:rPr>
        <w:t>Метлев</w:t>
      </w:r>
      <w:proofErr w:type="spellEnd"/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постановлению администрации</w:t>
      </w:r>
    </w:p>
    <w:p w:rsidR="004D5873" w:rsidRDefault="00D02CF3" w:rsidP="004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Паспаульского</w:t>
      </w:r>
      <w:proofErr w:type="spellEnd"/>
      <w:r w:rsidR="004D587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D5873" w:rsidRDefault="004D5873" w:rsidP="004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04D8">
        <w:rPr>
          <w:rFonts w:ascii="Times New Roman" w:hAnsi="Times New Roman" w:cs="Times New Roman"/>
          <w:sz w:val="26"/>
          <w:szCs w:val="26"/>
        </w:rPr>
        <w:t>29 октября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5404D8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5404D8">
        <w:rPr>
          <w:rFonts w:ascii="Times New Roman" w:hAnsi="Times New Roman" w:cs="Times New Roman"/>
          <w:sz w:val="26"/>
          <w:szCs w:val="26"/>
        </w:rPr>
        <w:t>91</w:t>
      </w:r>
    </w:p>
    <w:p w:rsidR="00157AC8" w:rsidRDefault="00157AC8" w:rsidP="004D5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>об основных направлениях инвестиционной политики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>в области развития автомобильных дорог местного значения</w:t>
      </w:r>
    </w:p>
    <w:p w:rsidR="004D5873" w:rsidRPr="005404D8" w:rsidRDefault="00D02CF3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04D8">
        <w:rPr>
          <w:rFonts w:ascii="Times New Roman" w:hAnsi="Times New Roman" w:cs="Times New Roman"/>
          <w:b/>
          <w:bCs/>
          <w:sz w:val="28"/>
          <w:szCs w:val="28"/>
        </w:rPr>
        <w:t>Паспаульского</w:t>
      </w:r>
      <w:proofErr w:type="spellEnd"/>
      <w:r w:rsidR="004D5873"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7E3D08" w:rsidRPr="005404D8" w:rsidRDefault="007E3D08" w:rsidP="004D5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73" w:rsidRPr="005404D8" w:rsidRDefault="004D5873" w:rsidP="007E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1.1. Настоящее Положение устанавливает цели, задачи, содержание, процедуру разработки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определяет механизм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взаимодействия органов, осуществляющих разработку основных направлений инвестиционной политики.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404D8">
        <w:rPr>
          <w:rFonts w:ascii="Times New Roman" w:hAnsi="Times New Roman" w:cs="Times New Roman"/>
          <w:sz w:val="28"/>
          <w:szCs w:val="28"/>
        </w:rPr>
        <w:t xml:space="preserve">Правовой основой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D5D5F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>являются Бюджетный кодекс Российской Федерации, Федеральный закон от 08.11.2007 г</w:t>
      </w:r>
      <w:r w:rsidR="00AD5D5F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Федеральным законом от 06.10.2003 № 131-ФЗ «Об общих принципах организации местного самоуправления</w:t>
      </w:r>
      <w:proofErr w:type="gramEnd"/>
      <w:r w:rsidRPr="005404D8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7E3D08" w:rsidRPr="005404D8" w:rsidRDefault="007E3D08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73" w:rsidRPr="005404D8" w:rsidRDefault="004D5873" w:rsidP="007E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>2. Задачи, цели и принципы разработки основных направлений инвестиционной политики в области развития автомобильных дорог местного значения</w:t>
      </w:r>
      <w:r w:rsidR="007E3D08" w:rsidRPr="005404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3D08" w:rsidRPr="005404D8" w:rsidRDefault="007E3D08" w:rsidP="007E3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2.1. Задачи разработки 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а) анализ социально-экономического состояния дорожного хозяйства и выявление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проблем хозяйственного развития;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б) предвидение и выявление проблем, требующих разрешения;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в) накопление экономической информации и расчетов для обоснования выбора и принятия рациональных управленческих решений в области инвестиционной политики в сфере дорожной деятельности.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2.2. Цель разработки основных направлений инвестиционной политики в области развития</w:t>
      </w:r>
      <w:r w:rsidR="00AD5D5F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D5D5F" w:rsidRPr="005404D8">
        <w:rPr>
          <w:rFonts w:ascii="Times New Roman" w:hAnsi="Times New Roman" w:cs="Times New Roman"/>
          <w:sz w:val="28"/>
          <w:szCs w:val="28"/>
        </w:rPr>
        <w:t>–</w:t>
      </w:r>
      <w:r w:rsidRPr="005404D8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AD5D5F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 xml:space="preserve">эффективности управления и развитие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3D08" w:rsidRPr="005404D8">
        <w:rPr>
          <w:rFonts w:ascii="Times New Roman" w:hAnsi="Times New Roman" w:cs="Times New Roman"/>
          <w:sz w:val="28"/>
          <w:szCs w:val="28"/>
        </w:rPr>
        <w:t xml:space="preserve"> и дорожного хозяйства в целом за счет формирования обоснованных </w:t>
      </w:r>
      <w:r w:rsidR="007E3D08" w:rsidRPr="005404D8">
        <w:rPr>
          <w:rFonts w:ascii="Times New Roman" w:hAnsi="Times New Roman" w:cs="Times New Roman"/>
          <w:sz w:val="28"/>
          <w:szCs w:val="28"/>
        </w:rPr>
        <w:lastRenderedPageBreak/>
        <w:t>представлений о будущем состоянии автомобильных дорог как объекта управления.</w:t>
      </w:r>
    </w:p>
    <w:p w:rsidR="007E3D08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Основные направления являются ориентиром для планирования, обусловливают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 основу для подготовки различных планов и программ строительства,</w:t>
      </w:r>
      <w:r w:rsidR="007E3D08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 xml:space="preserve">реконструкции, капитального ремонта и ремонта дорожной сети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2.3. Разработка 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основывается на</w:t>
      </w:r>
      <w:r w:rsidR="00BB6126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>следующих принципах: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а) единство </w:t>
      </w:r>
      <w:proofErr w:type="gramStart"/>
      <w:r w:rsidRPr="005404D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5404D8">
        <w:rPr>
          <w:rFonts w:ascii="Times New Roman" w:hAnsi="Times New Roman" w:cs="Times New Roman"/>
          <w:sz w:val="28"/>
          <w:szCs w:val="28"/>
        </w:rPr>
        <w:t xml:space="preserve"> и информационного обеспечения (определяет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единый подход к разработке показателей основных направлений инвестиционной политики с разным временным периодом);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б) обоснованность состава показателей основных направлений инвестиционной политики;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в) вариантность (разработка нескольких возможных вариантов развития дорожной сети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исходя из определенной экономической ситуации);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г) системность (комплексность) оценки перспективного состояния дорожной сети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д) преемственность и непрерывность.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2.4. Разработка 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</w:t>
      </w:r>
      <w:r w:rsidR="007E3D08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 xml:space="preserve">целях обеспечения принятия обоснованных управленческих решений администрацией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основных направлений инвестиционной политики: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а) при разработке, утверждении и исполнении бюджета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б) при разработке, утверждении и финансировании целевых программ;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в) при принятии и обосновании решений, влияющих на </w:t>
      </w:r>
      <w:proofErr w:type="gramStart"/>
      <w:r w:rsidRPr="005404D8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proofErr w:type="gramEnd"/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0510" w:rsidRPr="005404D8" w:rsidRDefault="00760510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73" w:rsidRPr="005404D8" w:rsidRDefault="004D5873" w:rsidP="0076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>3. Процедура разработки и принятия основных</w:t>
      </w:r>
      <w:r w:rsidR="00BB6126"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b/>
          <w:bCs/>
          <w:sz w:val="28"/>
          <w:szCs w:val="28"/>
        </w:rPr>
        <w:t>направлений инвестиционной политики в области развития автомобильных дорог</w:t>
      </w:r>
      <w:r w:rsidR="00BB6126"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</w:t>
      </w:r>
      <w:proofErr w:type="spellStart"/>
      <w:r w:rsidR="00D02CF3" w:rsidRPr="005404D8">
        <w:rPr>
          <w:rFonts w:ascii="Times New Roman" w:hAnsi="Times New Roman" w:cs="Times New Roman"/>
          <w:b/>
          <w:bCs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760510" w:rsidRPr="005404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0510" w:rsidRPr="005404D8" w:rsidRDefault="00760510" w:rsidP="0076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404D8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 в области развития автомобильных</w:t>
      </w:r>
      <w:r w:rsidR="00BB6126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 xml:space="preserve">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разрабатываются администрацией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настоящим положением на основании данных развития дорожного хозяйства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за последний отчетный год, оценки развития дорожного хозяйства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6126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 xml:space="preserve">до конца текущего финансового года и тенденций </w:t>
      </w:r>
      <w:r w:rsidRPr="005404D8">
        <w:rPr>
          <w:rFonts w:ascii="Times New Roman" w:hAnsi="Times New Roman" w:cs="Times New Roman"/>
          <w:sz w:val="28"/>
          <w:szCs w:val="28"/>
        </w:rPr>
        <w:lastRenderedPageBreak/>
        <w:t>развития экономики и социальной сферы на очередной финансовый год</w:t>
      </w:r>
      <w:proofErr w:type="gramEnd"/>
      <w:r w:rsidRPr="005404D8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3.3. Этапу прогнозирования развития дорожного хозяйства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связанному с расчетом показателей развития дорожного хозяйства, предшествуют: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а) мониторинг дорожной деятельности в </w:t>
      </w:r>
      <w:proofErr w:type="spellStart"/>
      <w:r w:rsidR="005404D8" w:rsidRPr="005404D8">
        <w:rPr>
          <w:rFonts w:ascii="Times New Roman" w:hAnsi="Times New Roman" w:cs="Times New Roman"/>
          <w:sz w:val="28"/>
          <w:szCs w:val="28"/>
        </w:rPr>
        <w:t>Паспаульском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б) анализ поступившей информации (на достоверность, непротиворечивость, полноту</w:t>
      </w:r>
      <w:r w:rsidR="00BB6126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>и т.д.).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3.4.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3.5. Разработка осуществляется в различных вариантах с учетом воздействия факторов условиях развития экономики поселения.</w:t>
      </w:r>
    </w:p>
    <w:p w:rsidR="005404D8" w:rsidRPr="005404D8" w:rsidRDefault="005404D8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873" w:rsidRPr="005404D8" w:rsidRDefault="004D5873" w:rsidP="00540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4. Полномочия администрации </w:t>
      </w:r>
      <w:proofErr w:type="spellStart"/>
      <w:r w:rsidR="00D02CF3" w:rsidRPr="005404D8">
        <w:rPr>
          <w:rFonts w:ascii="Times New Roman" w:hAnsi="Times New Roman" w:cs="Times New Roman"/>
          <w:b/>
          <w:bCs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 разработке</w:t>
      </w:r>
      <w:r w:rsidR="005404D8"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b/>
          <w:bCs/>
          <w:sz w:val="28"/>
          <w:szCs w:val="28"/>
        </w:rPr>
        <w:t>основных направлений инвестиционной политики в области развития</w:t>
      </w:r>
      <w:r w:rsidR="005404D8"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местного значения</w:t>
      </w:r>
      <w:r w:rsidR="005404D8"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02CF3" w:rsidRPr="005404D8">
        <w:rPr>
          <w:rFonts w:ascii="Times New Roman" w:hAnsi="Times New Roman" w:cs="Times New Roman"/>
          <w:b/>
          <w:bCs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B6126" w:rsidRPr="005404D8">
        <w:rPr>
          <w:rFonts w:ascii="Times New Roman" w:hAnsi="Times New Roman" w:cs="Times New Roman"/>
          <w:sz w:val="28"/>
          <w:szCs w:val="28"/>
        </w:rPr>
        <w:t xml:space="preserve"> </w:t>
      </w:r>
      <w:r w:rsidRPr="005404D8">
        <w:rPr>
          <w:rFonts w:ascii="Times New Roman" w:hAnsi="Times New Roman" w:cs="Times New Roman"/>
          <w:sz w:val="28"/>
          <w:szCs w:val="28"/>
        </w:rPr>
        <w:t>поселения: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б) определяет участников процесса разработки и способы получения необходимой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>информации и т.п.;</w:t>
      </w:r>
    </w:p>
    <w:p w:rsidR="004D5873" w:rsidRPr="005404D8" w:rsidRDefault="004D5873" w:rsidP="004D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в) анализирует состояния сети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r w:rsidRPr="005404D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17082" w:rsidRPr="005404D8" w:rsidRDefault="004D5873" w:rsidP="00BB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4D8">
        <w:rPr>
          <w:rFonts w:ascii="Times New Roman" w:hAnsi="Times New Roman" w:cs="Times New Roman"/>
          <w:sz w:val="28"/>
          <w:szCs w:val="28"/>
        </w:rPr>
        <w:t xml:space="preserve">г) привлекает в установленном порядке к разработке основных направлений инвестиционной политики в области развития автомобильных дорог местного значения </w:t>
      </w:r>
      <w:proofErr w:type="spellStart"/>
      <w:r w:rsidR="00D02CF3" w:rsidRPr="005404D8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Pr="005404D8">
        <w:rPr>
          <w:rFonts w:ascii="Times New Roman" w:hAnsi="Times New Roman" w:cs="Times New Roman"/>
          <w:sz w:val="28"/>
          <w:szCs w:val="28"/>
        </w:rPr>
        <w:t xml:space="preserve"> сельского поселения или отдельных частей научно-исследовательские институты и другие организации за счет бюджетных ассигнований, выделенных на соответствующий финансовый год.</w:t>
      </w:r>
    </w:p>
    <w:sectPr w:rsidR="00317082" w:rsidRPr="0054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AD"/>
    <w:rsid w:val="001321EF"/>
    <w:rsid w:val="00157AC8"/>
    <w:rsid w:val="00317082"/>
    <w:rsid w:val="004D5873"/>
    <w:rsid w:val="005404D8"/>
    <w:rsid w:val="00760510"/>
    <w:rsid w:val="007E3D08"/>
    <w:rsid w:val="00871DA1"/>
    <w:rsid w:val="00AD5D5F"/>
    <w:rsid w:val="00BB6126"/>
    <w:rsid w:val="00D02CF3"/>
    <w:rsid w:val="00F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CC59D-0BF5-4FEE-9110-DED1E950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2021-11-02T05:02:00Z</cp:lastPrinted>
  <dcterms:created xsi:type="dcterms:W3CDTF">2021-11-02T03:17:00Z</dcterms:created>
  <dcterms:modified xsi:type="dcterms:W3CDTF">2021-11-02T05:21:00Z</dcterms:modified>
</cp:coreProperties>
</file>