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B8" w:rsidRDefault="00416CB8" w:rsidP="00416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86B62" w:rsidRPr="00910D23" w:rsidRDefault="00416CB8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  <w:bookmarkStart w:id="0" w:name="_GoBack"/>
      <w:bookmarkEnd w:id="0"/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86B62" w:rsidRPr="00910D23" w:rsidRDefault="00804349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ТРИДЦАТЬ ЧЕТВЕРТАЯ</w:t>
      </w:r>
      <w:r w:rsidR="004C6F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86B62" w:rsidRDefault="00486B62" w:rsidP="001148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</w:t>
      </w:r>
      <w:r w:rsidR="00D1111A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BE1D1D"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D1111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E1D1D"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D758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46B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Паспаул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 </w:t>
      </w:r>
      <w:r w:rsidR="00A36A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4349">
        <w:rPr>
          <w:rFonts w:ascii="Times New Roman" w:eastAsia="Times New Roman" w:hAnsi="Times New Roman" w:cs="Times New Roman"/>
          <w:b/>
          <w:bCs/>
          <w:sz w:val="28"/>
          <w:szCs w:val="28"/>
        </w:rPr>
        <w:t>34 -</w:t>
      </w:r>
      <w:r w:rsidR="00214FF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486B62" w:rsidRPr="00910D23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F54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2D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</w:t>
      </w:r>
      <w:r w:rsidR="00804349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«Паспаульское сельское поселение» Чойского района Республики Алтай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8B561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8B561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486B62" w:rsidRPr="008B30A0" w:rsidRDefault="00486B62" w:rsidP="00486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«Паспаульское сельское поселение», Паспаульский сельский Совет депутатов</w:t>
      </w:r>
    </w:p>
    <w:p w:rsidR="00486B62" w:rsidRPr="00910D23" w:rsidRDefault="00486B62" w:rsidP="0048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486B62" w:rsidRPr="00910D23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«Паспаульское сельское поселение» Чойского района Республики Алтай (далее – местный бюджет)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600,49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600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3) дефицит местного бюджета в сумме 0 тыс. рублей или 0 процентов от доходов без учета объема безвозмездных поступлений;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4) резервный фонд в сумме 10,0 тыс. или не более 3 процентов утвержденного общего объема расходов.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Утвердить иные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D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межбюджетных трансфертов в местный бюджет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361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361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на 1 января 202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рублей, в том числе верхний предел муниципального долга по муниципальным гарантиям на 1 января 202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77D12">
        <w:t xml:space="preserve"> 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>4) источники финансирования дефицита местного бюджета согласно приложению № 1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местного бюджета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местного бюджета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399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598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lastRenderedPageBreak/>
        <w:t>2) общий объем расходов местного бюджета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399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6598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3) дефицит местного бюджета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0 тыс. рублей или  0 процентов от доходов без учета объема безвозмездных поступлений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год в сумме 0 тыс. рублей или  0 процентов от доходов без учета объема безвозмездных поступлений.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Статья 4.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иные характеристики местного бюджета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1)общий объем межбюджетных трансфертов в местный бюджет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5159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 xml:space="preserve"> 5358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79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2) объем межбюджетных трансфертов</w:t>
      </w:r>
      <w:r w:rsidR="007B2D37">
        <w:rPr>
          <w:rFonts w:ascii="Times New Roman" w:eastAsia="Times New Roman" w:hAnsi="Times New Roman" w:cs="Times New Roman"/>
          <w:sz w:val="28"/>
          <w:szCs w:val="28"/>
        </w:rPr>
        <w:t xml:space="preserve"> получаемых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5159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98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5358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349">
        <w:rPr>
          <w:rFonts w:ascii="Times New Roman" w:eastAsia="Times New Roman" w:hAnsi="Times New Roman" w:cs="Times New Roman"/>
          <w:sz w:val="28"/>
          <w:szCs w:val="28"/>
        </w:rPr>
        <w:t>79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3) верхний предел муниц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ипального долга на 1 января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0 тыс. рублей и на 1 января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 тыс. рублей, в том числе верхний предел муниципального долга по муниципа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льным гарантиям на 1 января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года  в сумме 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0 тыс. рублей и на 1 января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77D12">
        <w:t xml:space="preserve"> 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>4) источники финансирования дефицита местного бюджета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5.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главных администраторов доходов местного бюджета согласно приложению 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>№3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местного бюджета согласно приложению 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6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>Утвердить в местном бюджете на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поступления доходов по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 xml:space="preserve"> основным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источника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 xml:space="preserve">м в объеме согласно приложению 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Утвердить в местном бюджете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поступления доходов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источникам в объеме согласно приложению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177D12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7</w:t>
      </w:r>
      <w:r w:rsidR="00486B62" w:rsidRPr="00177D1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на реализацию муниципальных программ на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7 к настоящему Решению.</w:t>
      </w:r>
    </w:p>
    <w:p w:rsidR="00486B62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8</w:t>
      </w:r>
      <w:r w:rsidR="00486B62" w:rsidRPr="00177D1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на реализацию муниципальных программ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8 к настоящему Решению.</w:t>
      </w:r>
    </w:p>
    <w:p w:rsidR="00486B62" w:rsidRPr="004A4D0C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9</w:t>
      </w:r>
      <w:r w:rsidR="00486B62" w:rsidRPr="004A4D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«Паспаульское сельское поселение»: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>1)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9 к настоящему Решению;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№ 10 к настоящему Решению.</w:t>
      </w:r>
    </w:p>
    <w:p w:rsidR="00486B62" w:rsidRPr="004A4D0C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Статья 10</w:t>
      </w:r>
      <w:r w:rsidR="00486B62" w:rsidRPr="004A4D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бюджета муниципального образования «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Паспауль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11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86B62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№ 12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4A4D0C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3B15">
        <w:rPr>
          <w:rFonts w:ascii="Times New Roman" w:eastAsia="Times New Roman" w:hAnsi="Times New Roman" w:cs="Times New Roman"/>
          <w:b/>
          <w:sz w:val="28"/>
          <w:szCs w:val="28"/>
        </w:rPr>
        <w:t>Статья 11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Утвердить условно утвержденные расходы: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500E98">
        <w:rPr>
          <w:rFonts w:ascii="Times New Roman" w:eastAsia="Times New Roman" w:hAnsi="Times New Roman" w:cs="Times New Roman"/>
          <w:sz w:val="28"/>
          <w:szCs w:val="28"/>
        </w:rPr>
        <w:t>92,59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500E98">
        <w:rPr>
          <w:rFonts w:ascii="Times New Roman" w:eastAsia="Times New Roman" w:hAnsi="Times New Roman" w:cs="Times New Roman"/>
          <w:sz w:val="28"/>
          <w:szCs w:val="28"/>
        </w:rPr>
        <w:t xml:space="preserve">92,59 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3B15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Утвердить объем Резервного фонда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годы в сумме 10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,0 тыс. рублей ежегодно.</w:t>
      </w:r>
    </w:p>
    <w:p w:rsidR="00487E07" w:rsidRDefault="00487E07" w:rsidP="00487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8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37AD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7E07" w:rsidRPr="000C19C5" w:rsidRDefault="00487E07" w:rsidP="0048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>1)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D5700C" w:rsidRPr="004A4D0C" w:rsidRDefault="00487E07" w:rsidP="0048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16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Решению.</w:t>
      </w:r>
    </w:p>
    <w:p w:rsidR="00486B62" w:rsidRPr="00910D23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«П</w:t>
      </w:r>
      <w:r w:rsidR="007B2D37">
        <w:rPr>
          <w:rFonts w:ascii="Times New Roman" w:eastAsia="Times New Roman" w:hAnsi="Times New Roman" w:cs="Times New Roman"/>
          <w:sz w:val="28"/>
          <w:szCs w:val="28"/>
        </w:rPr>
        <w:t xml:space="preserve">аспаульское сельское поселение» 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>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Обязательства, вытекающие из муниципальных контрактов,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86B62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 муниципального образования «Паспаульское сельское поселение»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3B15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Утвердить распределение межбюджетных трансфертов из бюджета «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бюджету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Чойский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район» на осуществление части полномочий по решению вопросов местного значения в соответствии с заключенными соглашениями: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№ 13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№ 14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</w:t>
      </w:r>
      <w:r w:rsidR="007B2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486B62" w:rsidRPr="0091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подлежат возврату в </w:t>
      </w:r>
      <w:r w:rsidR="00486B62" w:rsidRPr="0091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доход бюджета, из которого они были ранее предоставлены, в течение первых 15 рабочих дней текущего финансового года.</w:t>
      </w:r>
    </w:p>
    <w:p w:rsidR="00486B62" w:rsidRPr="008B30A0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86B62" w:rsidRPr="008B30A0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>Особенности исполнения местного бюджета в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1. Направить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 остатки средств местного бюджета, образовавшиеся на счете по учету средств местного бюджета по состоянию на 1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года в связи с неполным использованием бюджетных ассигнований, в качестве дополнительных бюджетных ассигнований: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1) на оплату заключенных от имени МО «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в соответствии с пунктом </w:t>
      </w:r>
      <w:r w:rsidR="007B2D3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статьи 217 Бюджетного кодекса Российской Федерации следующие основания для внесения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перераспределением бюджетных ассигнований между главными распорядителями средств местного бюджета;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       1) внесение изменений и дополнений в бюджетную классификацию Российской Федерации и кодов целевых статей расходов бюджета Муниципального образования «Ч</w:t>
      </w:r>
      <w:r>
        <w:rPr>
          <w:rFonts w:ascii="Times New Roman" w:eastAsia="Times New Roman" w:hAnsi="Times New Roman" w:cs="Times New Roman"/>
          <w:sz w:val="28"/>
          <w:szCs w:val="28"/>
        </w:rPr>
        <w:t>ойский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район»  и местного бюджета;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2) использование остатков средств местного бюджета, указанных в части 1 настоящей статьи;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3) возврат остатков субсидий и субвенций  и иных межбюджетных трансфертов, имеющих целевое назначение, прошлых лет в бюджет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Чой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>ский район»;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4) принятие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Чойского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района, заключение соглашений, предусматривающих распределение субсидий, субвенций и иных межбюджетных трансфертов из республиканского бюджета, в пределах суммы, предусмотренной в этих правовых актах, соглашениях для МО «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5)перераспределение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6) перераспределение бюджетных ассигнований на сумму средств, необходимых для выполнения софинансирования, установленных для получения межбюджетных трансфертов, предоставляемых местному бюджету из республиканского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486B62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7) перераспределение бюджетных ассигнований между подгруппами и элементами вида расходов классификации расходов бюджетов, в пределах 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 объема бюджетных ассигнований,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бюджетов.</w:t>
      </w:r>
    </w:p>
    <w:p w:rsidR="00486B62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86B62" w:rsidRPr="008B30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Нормативные правовые акты муниципального образования «Паспаульское сельское поселение», не обеспеченные источниками финансирования в местном бюджете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год, не подлежат исполнению в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486B62" w:rsidRPr="00910D23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1 января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86B62" w:rsidRPr="00910D23" w:rsidRDefault="005E3B15" w:rsidP="00486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на официальном сайте МО «Паспаульское сельское поселение» не позднее 10 дней после его подписания. </w:t>
      </w:r>
    </w:p>
    <w:p w:rsidR="00486B62" w:rsidRDefault="005E3B15" w:rsidP="00486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«Паспаульское сельское поселение».</w:t>
      </w: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Pr="00910D23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«Паспаульское сельское поселение»                                                В.</w:t>
      </w:r>
      <w:r>
        <w:rPr>
          <w:rFonts w:ascii="Times New Roman" w:eastAsia="Times New Roman" w:hAnsi="Times New Roman" w:cs="Times New Roman"/>
          <w:sz w:val="28"/>
          <w:szCs w:val="28"/>
        </w:rPr>
        <w:t>И.Метлев</w:t>
      </w:r>
    </w:p>
    <w:p w:rsidR="00C939B0" w:rsidRDefault="00C939B0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00C" w:rsidRPr="00ED7A3B" w:rsidRDefault="00D5700C" w:rsidP="007E2E46">
      <w:pPr>
        <w:rPr>
          <w:rFonts w:ascii="Times New Roman" w:hAnsi="Times New Roman" w:cs="Times New Roman"/>
        </w:rPr>
      </w:pPr>
    </w:p>
    <w:sectPr w:rsidR="00D5700C" w:rsidRPr="00ED7A3B" w:rsidSect="00DE2F0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22" w:rsidRDefault="005B3C22">
      <w:pPr>
        <w:spacing w:after="0" w:line="240" w:lineRule="auto"/>
      </w:pPr>
      <w:r>
        <w:separator/>
      </w:r>
    </w:p>
  </w:endnote>
  <w:endnote w:type="continuationSeparator" w:id="0">
    <w:p w:rsidR="005B3C22" w:rsidRDefault="005B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22" w:rsidRDefault="005B3C22">
      <w:pPr>
        <w:spacing w:after="0" w:line="240" w:lineRule="auto"/>
      </w:pPr>
      <w:r>
        <w:separator/>
      </w:r>
    </w:p>
  </w:footnote>
  <w:footnote w:type="continuationSeparator" w:id="0">
    <w:p w:rsidR="005B3C22" w:rsidRDefault="005B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835204"/>
      <w:docPartObj>
        <w:docPartGallery w:val="Page Numbers (Top of Page)"/>
        <w:docPartUnique/>
      </w:docPartObj>
    </w:sdtPr>
    <w:sdtEndPr/>
    <w:sdtContent>
      <w:p w:rsidR="00DE2F06" w:rsidRDefault="00DE2F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FF4">
          <w:rPr>
            <w:noProof/>
          </w:rPr>
          <w:t>2</w:t>
        </w:r>
        <w:r>
          <w:fldChar w:fldCharType="end"/>
        </w:r>
      </w:p>
    </w:sdtContent>
  </w:sdt>
  <w:p w:rsidR="00E46614" w:rsidRDefault="00E466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14" w:rsidRDefault="00E46614" w:rsidP="00A174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4101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5900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B6"/>
    <w:rsid w:val="00012935"/>
    <w:rsid w:val="000345D9"/>
    <w:rsid w:val="00046BCA"/>
    <w:rsid w:val="0005038F"/>
    <w:rsid w:val="00050B91"/>
    <w:rsid w:val="00064B7D"/>
    <w:rsid w:val="00080065"/>
    <w:rsid w:val="00081335"/>
    <w:rsid w:val="0009174F"/>
    <w:rsid w:val="000965C6"/>
    <w:rsid w:val="000A5586"/>
    <w:rsid w:val="000B63B0"/>
    <w:rsid w:val="000C3AB3"/>
    <w:rsid w:val="000F2461"/>
    <w:rsid w:val="000F4AFD"/>
    <w:rsid w:val="001148F1"/>
    <w:rsid w:val="00127794"/>
    <w:rsid w:val="00131C29"/>
    <w:rsid w:val="00131CC6"/>
    <w:rsid w:val="001477C0"/>
    <w:rsid w:val="00164615"/>
    <w:rsid w:val="00165809"/>
    <w:rsid w:val="001B37EB"/>
    <w:rsid w:val="001B4DEB"/>
    <w:rsid w:val="001E1377"/>
    <w:rsid w:val="002060DD"/>
    <w:rsid w:val="00213BD1"/>
    <w:rsid w:val="00214FF4"/>
    <w:rsid w:val="00225578"/>
    <w:rsid w:val="00227528"/>
    <w:rsid w:val="002554A2"/>
    <w:rsid w:val="00270125"/>
    <w:rsid w:val="00270E74"/>
    <w:rsid w:val="0027208E"/>
    <w:rsid w:val="00275CBE"/>
    <w:rsid w:val="002B04A2"/>
    <w:rsid w:val="002D2C36"/>
    <w:rsid w:val="002E6BB1"/>
    <w:rsid w:val="002E6C0D"/>
    <w:rsid w:val="002F4844"/>
    <w:rsid w:val="00303F14"/>
    <w:rsid w:val="00333FF7"/>
    <w:rsid w:val="003549A6"/>
    <w:rsid w:val="00360A64"/>
    <w:rsid w:val="003A154E"/>
    <w:rsid w:val="003B30E3"/>
    <w:rsid w:val="003C33D4"/>
    <w:rsid w:val="00416CB8"/>
    <w:rsid w:val="004229E0"/>
    <w:rsid w:val="004257F8"/>
    <w:rsid w:val="0043070F"/>
    <w:rsid w:val="004448B1"/>
    <w:rsid w:val="00463855"/>
    <w:rsid w:val="00463D58"/>
    <w:rsid w:val="0048475A"/>
    <w:rsid w:val="00484D90"/>
    <w:rsid w:val="00486B62"/>
    <w:rsid w:val="00487E07"/>
    <w:rsid w:val="004A5DC5"/>
    <w:rsid w:val="004B7B61"/>
    <w:rsid w:val="004C1689"/>
    <w:rsid w:val="004C5B5B"/>
    <w:rsid w:val="004C6F93"/>
    <w:rsid w:val="004D5169"/>
    <w:rsid w:val="004E6B5D"/>
    <w:rsid w:val="004F54FB"/>
    <w:rsid w:val="004F7194"/>
    <w:rsid w:val="00500E98"/>
    <w:rsid w:val="00510F85"/>
    <w:rsid w:val="005164FA"/>
    <w:rsid w:val="00517378"/>
    <w:rsid w:val="00520AE6"/>
    <w:rsid w:val="00533AE7"/>
    <w:rsid w:val="0055781D"/>
    <w:rsid w:val="00590A28"/>
    <w:rsid w:val="0059478B"/>
    <w:rsid w:val="005B3C22"/>
    <w:rsid w:val="005D085B"/>
    <w:rsid w:val="005E1B25"/>
    <w:rsid w:val="005E3B15"/>
    <w:rsid w:val="0064050A"/>
    <w:rsid w:val="0067751F"/>
    <w:rsid w:val="00686DD6"/>
    <w:rsid w:val="006A150D"/>
    <w:rsid w:val="006A69AB"/>
    <w:rsid w:val="006B15B4"/>
    <w:rsid w:val="006C064B"/>
    <w:rsid w:val="006E0F01"/>
    <w:rsid w:val="00741F86"/>
    <w:rsid w:val="00756AA8"/>
    <w:rsid w:val="007B2D37"/>
    <w:rsid w:val="007C4811"/>
    <w:rsid w:val="007E2E46"/>
    <w:rsid w:val="00804349"/>
    <w:rsid w:val="008110A1"/>
    <w:rsid w:val="008163D6"/>
    <w:rsid w:val="0082607D"/>
    <w:rsid w:val="008336D6"/>
    <w:rsid w:val="0084237B"/>
    <w:rsid w:val="008428ED"/>
    <w:rsid w:val="00853CD1"/>
    <w:rsid w:val="00874375"/>
    <w:rsid w:val="00882270"/>
    <w:rsid w:val="008948A3"/>
    <w:rsid w:val="008B4C02"/>
    <w:rsid w:val="008B5614"/>
    <w:rsid w:val="008C09B2"/>
    <w:rsid w:val="008C419B"/>
    <w:rsid w:val="008F2F2F"/>
    <w:rsid w:val="00900EE4"/>
    <w:rsid w:val="009039E2"/>
    <w:rsid w:val="00905A84"/>
    <w:rsid w:val="00913E42"/>
    <w:rsid w:val="009155C3"/>
    <w:rsid w:val="00923B1B"/>
    <w:rsid w:val="00927828"/>
    <w:rsid w:val="009373D9"/>
    <w:rsid w:val="00953382"/>
    <w:rsid w:val="009670E9"/>
    <w:rsid w:val="009A0AFB"/>
    <w:rsid w:val="009A24D1"/>
    <w:rsid w:val="009A35E7"/>
    <w:rsid w:val="009B4AAA"/>
    <w:rsid w:val="009B7AEF"/>
    <w:rsid w:val="009F3B4E"/>
    <w:rsid w:val="00A14C9D"/>
    <w:rsid w:val="00A16819"/>
    <w:rsid w:val="00A1747C"/>
    <w:rsid w:val="00A36AD3"/>
    <w:rsid w:val="00A37EB1"/>
    <w:rsid w:val="00A478C3"/>
    <w:rsid w:val="00A50A68"/>
    <w:rsid w:val="00A55427"/>
    <w:rsid w:val="00A62DC6"/>
    <w:rsid w:val="00A8795A"/>
    <w:rsid w:val="00AA51B7"/>
    <w:rsid w:val="00AC2EDA"/>
    <w:rsid w:val="00AD250B"/>
    <w:rsid w:val="00B363CB"/>
    <w:rsid w:val="00B51A54"/>
    <w:rsid w:val="00B538E4"/>
    <w:rsid w:val="00BA3FA6"/>
    <w:rsid w:val="00BA4CDA"/>
    <w:rsid w:val="00BB29F9"/>
    <w:rsid w:val="00BB6048"/>
    <w:rsid w:val="00BC407A"/>
    <w:rsid w:val="00BD05B2"/>
    <w:rsid w:val="00BE1D1D"/>
    <w:rsid w:val="00BF1B99"/>
    <w:rsid w:val="00C03036"/>
    <w:rsid w:val="00C1638F"/>
    <w:rsid w:val="00C1770D"/>
    <w:rsid w:val="00C32445"/>
    <w:rsid w:val="00C52550"/>
    <w:rsid w:val="00C62513"/>
    <w:rsid w:val="00C62CC7"/>
    <w:rsid w:val="00C939B0"/>
    <w:rsid w:val="00C95BB6"/>
    <w:rsid w:val="00CB32B4"/>
    <w:rsid w:val="00CF7B0F"/>
    <w:rsid w:val="00D03229"/>
    <w:rsid w:val="00D1111A"/>
    <w:rsid w:val="00D22118"/>
    <w:rsid w:val="00D324DD"/>
    <w:rsid w:val="00D376B3"/>
    <w:rsid w:val="00D42B04"/>
    <w:rsid w:val="00D5700C"/>
    <w:rsid w:val="00D579A0"/>
    <w:rsid w:val="00D7018A"/>
    <w:rsid w:val="00D80EA5"/>
    <w:rsid w:val="00D81D81"/>
    <w:rsid w:val="00DA0D14"/>
    <w:rsid w:val="00DE2F06"/>
    <w:rsid w:val="00DF06D3"/>
    <w:rsid w:val="00E02B8B"/>
    <w:rsid w:val="00E3496F"/>
    <w:rsid w:val="00E422C0"/>
    <w:rsid w:val="00E46614"/>
    <w:rsid w:val="00E875B1"/>
    <w:rsid w:val="00E93E3E"/>
    <w:rsid w:val="00EA22B7"/>
    <w:rsid w:val="00EB1F87"/>
    <w:rsid w:val="00EB7093"/>
    <w:rsid w:val="00ED39B5"/>
    <w:rsid w:val="00ED7586"/>
    <w:rsid w:val="00ED7A3B"/>
    <w:rsid w:val="00EF0FA5"/>
    <w:rsid w:val="00F23450"/>
    <w:rsid w:val="00F251AE"/>
    <w:rsid w:val="00F31CDD"/>
    <w:rsid w:val="00F70E41"/>
    <w:rsid w:val="00FA641E"/>
    <w:rsid w:val="00FA789A"/>
    <w:rsid w:val="00FB150B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05E24-0D18-415E-B2F6-A58177BD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62"/>
  </w:style>
  <w:style w:type="paragraph" w:styleId="a5">
    <w:name w:val="List Paragraph"/>
    <w:basedOn w:val="a"/>
    <w:uiPriority w:val="34"/>
    <w:qFormat/>
    <w:rsid w:val="001B37E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E6"/>
  </w:style>
  <w:style w:type="table" w:styleId="aa">
    <w:name w:val="Table Grid"/>
    <w:basedOn w:val="a1"/>
    <w:uiPriority w:val="59"/>
    <w:rsid w:val="00D5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7C5A-3E56-4FB1-83FE-E80A764C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87</cp:revision>
  <cp:lastPrinted>2022-11-11T07:24:00Z</cp:lastPrinted>
  <dcterms:created xsi:type="dcterms:W3CDTF">2019-11-08T07:51:00Z</dcterms:created>
  <dcterms:modified xsi:type="dcterms:W3CDTF">2022-12-23T09:41:00Z</dcterms:modified>
</cp:coreProperties>
</file>