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EF41F5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0336" w:rsidRPr="00000336" w:rsidTr="00C13645">
        <w:trPr>
          <w:trHeight w:val="858"/>
        </w:trPr>
        <w:tc>
          <w:tcPr>
            <w:tcW w:w="3600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Республика Алтай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Сельская администрация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Паспаульского сельского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поселения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 аймак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</w:t>
            </w:r>
            <w:r w:rsidRPr="00000336">
              <w:rPr>
                <w:b/>
                <w:sz w:val="28"/>
                <w:szCs w:val="28"/>
                <w:lang w:val="en-US" w:eastAsia="en-US"/>
              </w:rPr>
              <w:t>i</w:t>
            </w:r>
            <w:r w:rsidRPr="00000336">
              <w:rPr>
                <w:b/>
                <w:sz w:val="28"/>
                <w:szCs w:val="28"/>
                <w:lang w:eastAsia="en-US"/>
              </w:rPr>
              <w:t>уртынг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pacing w:val="-92"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Администрациязы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00336" w:rsidRPr="00000336" w:rsidRDefault="00000336" w:rsidP="00000336">
      <w:pPr>
        <w:widowControl/>
        <w:autoSpaceDE/>
        <w:autoSpaceDN/>
        <w:adjustRightInd/>
        <w:spacing w:after="480"/>
        <w:rPr>
          <w:b/>
          <w:sz w:val="28"/>
          <w:szCs w:val="28"/>
          <w:lang w:eastAsia="en-US"/>
        </w:rPr>
      </w:pPr>
      <w:r w:rsidRPr="00000336">
        <w:rPr>
          <w:b/>
          <w:sz w:val="28"/>
          <w:szCs w:val="28"/>
          <w:lang w:eastAsia="en-US"/>
        </w:rPr>
        <w:t xml:space="preserve">   ПОСТАНОВЛЕНИЕ </w:t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  <w:t xml:space="preserve">             JОП</w:t>
      </w:r>
    </w:p>
    <w:p w:rsidR="00000336" w:rsidRDefault="00000336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</w:t>
      </w:r>
      <w:r w:rsidR="00284792">
        <w:rPr>
          <w:b/>
          <w:sz w:val="28"/>
          <w:szCs w:val="28"/>
          <w:lang w:eastAsia="en-US"/>
        </w:rPr>
        <w:t xml:space="preserve"> </w:t>
      </w:r>
      <w:r w:rsidR="00D41981">
        <w:rPr>
          <w:b/>
          <w:sz w:val="28"/>
          <w:szCs w:val="28"/>
          <w:lang w:eastAsia="en-US"/>
        </w:rPr>
        <w:t>15</w:t>
      </w:r>
      <w:r>
        <w:rPr>
          <w:b/>
          <w:sz w:val="28"/>
          <w:szCs w:val="28"/>
          <w:lang w:eastAsia="en-US"/>
        </w:rPr>
        <w:t xml:space="preserve"> августа 202</w:t>
      </w:r>
      <w:r w:rsidR="008B2F47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 xml:space="preserve"> года №</w:t>
      </w:r>
      <w:r w:rsidR="002A5BC3">
        <w:rPr>
          <w:b/>
          <w:sz w:val="28"/>
          <w:szCs w:val="28"/>
          <w:lang w:eastAsia="en-US"/>
        </w:rPr>
        <w:t xml:space="preserve"> </w:t>
      </w:r>
      <w:r w:rsidR="00A22E89">
        <w:rPr>
          <w:b/>
          <w:sz w:val="28"/>
          <w:szCs w:val="28"/>
          <w:lang w:eastAsia="en-US"/>
        </w:rPr>
        <w:t xml:space="preserve"> </w:t>
      </w:r>
      <w:r w:rsidR="009D5655">
        <w:rPr>
          <w:b/>
          <w:sz w:val="28"/>
          <w:szCs w:val="28"/>
          <w:lang w:eastAsia="en-US"/>
        </w:rPr>
        <w:t>76</w:t>
      </w:r>
    </w:p>
    <w:p w:rsidR="00D82D6B" w:rsidRPr="00000336" w:rsidRDefault="00D82D6B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Об утверждении Отчета о результатах оценки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 xml:space="preserve">эффективности </w:t>
      </w:r>
      <w:r w:rsidR="007352F5">
        <w:rPr>
          <w:sz w:val="28"/>
          <w:szCs w:val="28"/>
        </w:rPr>
        <w:t>налоговых расходов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МО «</w:t>
      </w:r>
      <w:r>
        <w:rPr>
          <w:sz w:val="28"/>
          <w:szCs w:val="28"/>
        </w:rPr>
        <w:t xml:space="preserve">Паспаульское </w:t>
      </w:r>
      <w:r w:rsidRPr="00D82D6B">
        <w:rPr>
          <w:sz w:val="28"/>
          <w:szCs w:val="28"/>
        </w:rPr>
        <w:t>сельское поселение»</w:t>
      </w:r>
    </w:p>
    <w:p w:rsidR="00B10DC5" w:rsidRPr="00000336" w:rsidRDefault="00D82D6B" w:rsidP="00D82D6B">
      <w:pPr>
        <w:pStyle w:val="a3"/>
        <w:ind w:left="0" w:firstLine="0"/>
        <w:rPr>
          <w:b/>
          <w:sz w:val="28"/>
          <w:szCs w:val="28"/>
        </w:rPr>
      </w:pPr>
      <w:r w:rsidRPr="00D82D6B">
        <w:rPr>
          <w:sz w:val="28"/>
          <w:szCs w:val="28"/>
        </w:rPr>
        <w:t>Чойского района Республики Алтай за 202</w:t>
      </w:r>
      <w:r w:rsidR="009D5655">
        <w:rPr>
          <w:sz w:val="28"/>
          <w:szCs w:val="28"/>
        </w:rPr>
        <w:t>2</w:t>
      </w:r>
      <w:r w:rsidRPr="00D82D6B">
        <w:rPr>
          <w:sz w:val="28"/>
          <w:szCs w:val="28"/>
        </w:rPr>
        <w:t xml:space="preserve"> год</w:t>
      </w:r>
    </w:p>
    <w:p w:rsidR="00EF41F5" w:rsidRPr="00000336" w:rsidRDefault="00EF41F5" w:rsidP="00856D62">
      <w:pPr>
        <w:pStyle w:val="a3"/>
        <w:ind w:left="0" w:firstLine="0"/>
        <w:rPr>
          <w:b/>
          <w:sz w:val="28"/>
          <w:szCs w:val="28"/>
        </w:rPr>
      </w:pPr>
    </w:p>
    <w:p w:rsidR="00D82D6B" w:rsidRDefault="00D82D6B" w:rsidP="00D82D6B">
      <w:pPr>
        <w:pStyle w:val="a3"/>
        <w:tabs>
          <w:tab w:val="left" w:pos="0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82D6B">
        <w:rPr>
          <w:color w:val="000000"/>
          <w:sz w:val="28"/>
          <w:szCs w:val="28"/>
          <w:lang w:bidi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постановлением администрация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поселение» Чойско</w:t>
      </w:r>
      <w:r>
        <w:rPr>
          <w:color w:val="000000"/>
          <w:sz w:val="28"/>
          <w:szCs w:val="28"/>
          <w:lang w:bidi="ru-RU"/>
        </w:rPr>
        <w:t>го района Республики Алтай от 17.01.2020г. № 5</w:t>
      </w:r>
      <w:r w:rsidRPr="00D82D6B">
        <w:rPr>
          <w:color w:val="000000"/>
          <w:sz w:val="28"/>
          <w:szCs w:val="28"/>
          <w:lang w:bidi="ru-RU"/>
        </w:rPr>
        <w:t xml:space="preserve">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</w:t>
      </w:r>
      <w:r>
        <w:rPr>
          <w:color w:val="000000"/>
          <w:sz w:val="28"/>
          <w:szCs w:val="28"/>
          <w:lang w:bidi="ru-RU"/>
        </w:rPr>
        <w:t xml:space="preserve"> </w:t>
      </w:r>
      <w:r w:rsidRPr="00D82D6B">
        <w:rPr>
          <w:color w:val="000000"/>
          <w:sz w:val="28"/>
          <w:szCs w:val="28"/>
          <w:lang w:bidi="ru-RU"/>
        </w:rPr>
        <w:t>эффективности налоговых расходов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 сельское поселение</w:t>
      </w:r>
      <w:r w:rsidRPr="00D82D6B">
        <w:rPr>
          <w:color w:val="000000"/>
          <w:sz w:val="28"/>
          <w:szCs w:val="28"/>
          <w:lang w:bidi="ru-RU"/>
        </w:rPr>
        <w:t xml:space="preserve">», Уставом муниципального образования 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 Чойского района Республики Алтай</w:t>
      </w:r>
    </w:p>
    <w:p w:rsidR="001B1D4E" w:rsidRDefault="00D82D6B" w:rsidP="00840694">
      <w:pPr>
        <w:pStyle w:val="a3"/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D82D6B">
        <w:rPr>
          <w:color w:val="000000"/>
          <w:sz w:val="28"/>
          <w:szCs w:val="28"/>
          <w:lang w:bidi="ru-RU"/>
        </w:rPr>
        <w:t xml:space="preserve"> </w:t>
      </w:r>
      <w:r w:rsidR="00D60E8D"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571D31" w:rsidRPr="00571D31" w:rsidRDefault="00D82D6B" w:rsidP="007352F5">
      <w:pPr>
        <w:pStyle w:val="a3"/>
        <w:jc w:val="both"/>
        <w:rPr>
          <w:sz w:val="28"/>
          <w:szCs w:val="28"/>
        </w:rPr>
      </w:pPr>
      <w:r w:rsidRPr="00D82D6B">
        <w:rPr>
          <w:rStyle w:val="FontStyle13"/>
          <w:sz w:val="28"/>
          <w:szCs w:val="28"/>
        </w:rPr>
        <w:t xml:space="preserve">1. Принять к сведению Отчет о результатах оценки </w:t>
      </w:r>
      <w:r w:rsidR="007352F5" w:rsidRPr="007352F5">
        <w:rPr>
          <w:rStyle w:val="FontStyle13"/>
          <w:sz w:val="28"/>
          <w:szCs w:val="28"/>
        </w:rPr>
        <w:t>эффективности налоговых расходов</w:t>
      </w:r>
      <w:r w:rsidR="007352F5">
        <w:rPr>
          <w:rStyle w:val="FontStyle13"/>
          <w:sz w:val="28"/>
          <w:szCs w:val="28"/>
        </w:rPr>
        <w:t xml:space="preserve"> </w:t>
      </w:r>
      <w:r w:rsidR="007352F5" w:rsidRPr="007352F5">
        <w:rPr>
          <w:rStyle w:val="FontStyle13"/>
          <w:sz w:val="28"/>
          <w:szCs w:val="28"/>
        </w:rPr>
        <w:t>МО «Паспаульское сельское поселение»</w:t>
      </w:r>
      <w:r w:rsidRPr="00D82D6B">
        <w:rPr>
          <w:rStyle w:val="FontStyle13"/>
          <w:sz w:val="28"/>
          <w:szCs w:val="28"/>
        </w:rPr>
        <w:t xml:space="preserve"> Чойского района Республики Алтай за 202</w:t>
      </w:r>
      <w:r w:rsidR="008B2F47">
        <w:rPr>
          <w:rStyle w:val="FontStyle13"/>
          <w:sz w:val="28"/>
          <w:szCs w:val="28"/>
        </w:rPr>
        <w:t>2</w:t>
      </w:r>
      <w:r w:rsidRPr="00D82D6B">
        <w:rPr>
          <w:rStyle w:val="FontStyle13"/>
          <w:sz w:val="28"/>
          <w:szCs w:val="28"/>
        </w:rPr>
        <w:t xml:space="preserve"> год в</w:t>
      </w:r>
      <w:r w:rsidR="007352F5">
        <w:rPr>
          <w:rStyle w:val="FontStyle13"/>
          <w:sz w:val="28"/>
          <w:szCs w:val="28"/>
        </w:rPr>
        <w:t xml:space="preserve"> </w:t>
      </w:r>
      <w:r w:rsidRPr="00D82D6B">
        <w:rPr>
          <w:rStyle w:val="FontStyle13"/>
          <w:sz w:val="28"/>
          <w:szCs w:val="28"/>
        </w:rPr>
        <w:t xml:space="preserve">соответствии с приложением к настоящему </w:t>
      </w:r>
      <w:r>
        <w:rPr>
          <w:rStyle w:val="FontStyle13"/>
          <w:sz w:val="28"/>
          <w:szCs w:val="28"/>
        </w:rPr>
        <w:t>постановлению</w:t>
      </w:r>
      <w:r w:rsidRPr="00D82D6B">
        <w:rPr>
          <w:rStyle w:val="FontStyle13"/>
          <w:sz w:val="28"/>
          <w:szCs w:val="28"/>
        </w:rPr>
        <w:t>.</w:t>
      </w:r>
      <w:r w:rsidRPr="00D82D6B">
        <w:rPr>
          <w:rStyle w:val="FontStyle13"/>
          <w:sz w:val="28"/>
          <w:szCs w:val="28"/>
        </w:rPr>
        <w:cr/>
      </w:r>
      <w:r w:rsidR="00571D31" w:rsidRPr="00571D31">
        <w:rPr>
          <w:sz w:val="28"/>
          <w:szCs w:val="28"/>
        </w:rPr>
        <w:t>2.</w:t>
      </w:r>
      <w:r w:rsidR="00571D31" w:rsidRPr="00571D31">
        <w:rPr>
          <w:sz w:val="28"/>
          <w:szCs w:val="28"/>
        </w:rPr>
        <w:tab/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3.</w:t>
      </w:r>
      <w:r w:rsidRPr="00571D31">
        <w:rPr>
          <w:sz w:val="28"/>
          <w:szCs w:val="28"/>
        </w:rPr>
        <w:tab/>
        <w:t xml:space="preserve"> Настоящее постановление вступает в силу с момента его опубликования.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4.</w:t>
      </w:r>
      <w:r w:rsidRPr="00571D3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 xml:space="preserve">Глава муниципального образования </w:t>
      </w:r>
    </w:p>
    <w:p w:rsidR="00725C4B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«Паспаульское сельское поселение»                                                 В.И. Метлев</w:t>
      </w: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AE53DF" w:rsidRDefault="00AE53DF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7352F5" w:rsidRPr="00D82D6B" w:rsidRDefault="007352F5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D82D6B" w:rsidRPr="00D82D6B" w:rsidRDefault="00D82D6B" w:rsidP="00D82D6B">
      <w:pPr>
        <w:jc w:val="center"/>
        <w:rPr>
          <w:sz w:val="28"/>
        </w:rPr>
      </w:pPr>
      <w:r w:rsidRPr="00D82D6B">
        <w:rPr>
          <w:b/>
          <w:sz w:val="28"/>
        </w:rPr>
        <w:t>Отчет о результатах оценки эффективности налоговых расходов МО «</w:t>
      </w:r>
      <w:r>
        <w:rPr>
          <w:b/>
          <w:sz w:val="28"/>
        </w:rPr>
        <w:t>Паспаульское</w:t>
      </w:r>
      <w:r w:rsidRPr="00D82D6B">
        <w:rPr>
          <w:b/>
          <w:sz w:val="28"/>
        </w:rPr>
        <w:t xml:space="preserve"> сельское поселение» Чойского района Республики Алтай за 202</w:t>
      </w:r>
      <w:r w:rsidR="008B2F47">
        <w:rPr>
          <w:b/>
          <w:sz w:val="28"/>
        </w:rPr>
        <w:t>2</w:t>
      </w:r>
      <w:r w:rsidRPr="00D82D6B">
        <w:rPr>
          <w:b/>
          <w:sz w:val="28"/>
        </w:rPr>
        <w:t xml:space="preserve"> год</w:t>
      </w:r>
    </w:p>
    <w:p w:rsidR="007B115F" w:rsidRDefault="00D82D6B" w:rsidP="002F10A1">
      <w:pPr>
        <w:jc w:val="both"/>
        <w:rPr>
          <w:sz w:val="28"/>
        </w:rPr>
      </w:pPr>
      <w:r w:rsidRPr="00D82D6B">
        <w:rPr>
          <w:sz w:val="28"/>
        </w:rPr>
        <w:t xml:space="preserve">Налоговые расходы- это выпадающие доходы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Оценка налоговых расходов произведена в соответствии с постановлением администрация муниципального образования «Паспаульское сельское поселение» Чойского района Республики Алтай от 17.01.2020г. № 5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 эффективности налоговых расходов муниципального образования «Паспаульское сельское поселение». Оценка эффективности налоговых расходов производится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 на очередной финансовый год и плановый период</w:t>
      </w:r>
      <w:r>
        <w:rPr>
          <w:sz w:val="28"/>
        </w:rPr>
        <w:t>.</w:t>
      </w:r>
    </w:p>
    <w:p w:rsidR="007B115F" w:rsidRDefault="007B115F" w:rsidP="00D82D6B">
      <w:pPr>
        <w:jc w:val="both"/>
        <w:rPr>
          <w:sz w:val="28"/>
        </w:rPr>
      </w:pPr>
    </w:p>
    <w:p w:rsidR="002F10A1" w:rsidRDefault="002F10A1" w:rsidP="00D82D6B">
      <w:pPr>
        <w:jc w:val="both"/>
        <w:rPr>
          <w:sz w:val="36"/>
          <w:szCs w:val="24"/>
        </w:rPr>
        <w:sectPr w:rsidR="002F10A1" w:rsidSect="00D7040A">
          <w:type w:val="continuous"/>
          <w:pgSz w:w="11909" w:h="16834"/>
          <w:pgMar w:top="1134" w:right="851" w:bottom="1134" w:left="1134" w:header="720" w:footer="720" w:gutter="0"/>
          <w:cols w:space="60"/>
          <w:noEndnote/>
          <w:titlePg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998"/>
        <w:gridCol w:w="706"/>
        <w:gridCol w:w="1133"/>
        <w:gridCol w:w="854"/>
        <w:gridCol w:w="850"/>
        <w:gridCol w:w="566"/>
        <w:gridCol w:w="710"/>
        <w:gridCol w:w="1272"/>
        <w:gridCol w:w="1421"/>
        <w:gridCol w:w="926"/>
        <w:gridCol w:w="1421"/>
        <w:gridCol w:w="1085"/>
        <w:gridCol w:w="850"/>
        <w:gridCol w:w="854"/>
        <w:gridCol w:w="706"/>
        <w:gridCol w:w="950"/>
      </w:tblGrid>
      <w:tr w:rsidR="002F10A1" w:rsidTr="00616241">
        <w:trPr>
          <w:trHeight w:hRule="exact" w:val="2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Наименов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ание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прекр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(оценочные)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налога, по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ащени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льгот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в,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которому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ивного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налогопл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задекла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предусмат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ательщик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рирова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ривается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 акта,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гов,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нных</w:t>
            </w:r>
          </w:p>
        </w:tc>
      </w:tr>
      <w:tr w:rsidR="002F10A1" w:rsidTr="00616241">
        <w:trPr>
          <w:trHeight w:hRule="exact" w:val="254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налоговая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(или)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</w:p>
        </w:tc>
      </w:tr>
      <w:tr w:rsidR="002F10A1" w:rsidTr="00616241">
        <w:trPr>
          <w:trHeight w:hRule="exact" w:val="4522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льгота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ливающ его налогов ую льготу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 й льго ты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овой льгот 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овой льгот 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 вог о рас ход 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 льго 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элементов муниципал ьных программ и (или) целей социально- экономиче ской политики, не относящих ся к муниципал ьным программа 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 экономичес кой политики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 ипальн ой програ ммы (или) социал ьно- эконом ическо й полити ки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программы и(или) социально- экономичес кой политики на текущий финансовый год, на очередной финансовый год и на плановый год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 год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2F10A1" w:rsidRDefault="002F10A1" w:rsidP="00616241">
            <w:pPr>
              <w:pStyle w:val="ad"/>
              <w:spacing w:line="19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налога в отчетн ом финан совом году (ед.)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воспо льзова вшихс я льгото й (ед.)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клар иров анны</w:t>
            </w:r>
          </w:p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 для упла ты (тыс. руб.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уплаты за предше ствую щий отчетн ому финанс овому году (тыс. р уб.)</w:t>
            </w:r>
          </w:p>
        </w:tc>
      </w:tr>
      <w:tr w:rsidR="002F10A1" w:rsidTr="00616241">
        <w:trPr>
          <w:trHeight w:hRule="exact" w:val="2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4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28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0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F10A1" w:rsidTr="00A70E4D">
        <w:trPr>
          <w:trHeight w:hRule="exact" w:val="90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D4198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</w:t>
            </w:r>
            <w:r w:rsidR="00B72C7C">
              <w:rPr>
                <w:sz w:val="22"/>
                <w:szCs w:val="22"/>
              </w:rPr>
              <w:t xml:space="preserve">, налог на имущество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81" w:rsidRPr="00D41981" w:rsidRDefault="00D41981" w:rsidP="00D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</w:t>
            </w:r>
            <w:r w:rsidR="00A70E4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A70E4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</w:t>
            </w:r>
            <w:r w:rsidR="00A70E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</w:t>
            </w:r>
            <w:r w:rsidR="00A70E4D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-</w:t>
            </w:r>
            <w:r w:rsidR="00A70E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41981">
              <w:rPr>
                <w:sz w:val="22"/>
                <w:szCs w:val="22"/>
              </w:rPr>
              <w:t>О</w:t>
            </w:r>
            <w:r w:rsidR="00A70E4D">
              <w:rPr>
                <w:sz w:val="22"/>
                <w:szCs w:val="22"/>
              </w:rPr>
              <w:t>б установлении земельного налога на территории МО</w:t>
            </w:r>
            <w:r w:rsidRPr="00D41981">
              <w:rPr>
                <w:sz w:val="22"/>
                <w:szCs w:val="22"/>
              </w:rPr>
              <w:t xml:space="preserve"> Паспаульского сельского поселения сель</w:t>
            </w:r>
            <w:r w:rsidR="00A70E4D">
              <w:rPr>
                <w:sz w:val="22"/>
                <w:szCs w:val="22"/>
              </w:rPr>
              <w:t>ское поселение»,Решение от 10.11.2022г. №33-5»Оналоге на имущество физических лиц на территории Паспаулского сельского поселения».</w:t>
            </w:r>
          </w:p>
          <w:p w:rsidR="002F10A1" w:rsidRDefault="002F10A1" w:rsidP="00D41981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D4198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D4198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A3375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A3375D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A3375D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A3375D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A3375D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A3375D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41477A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776FC0" w:rsidP="00776FC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3112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776FC0" w:rsidP="00776FC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3112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</w:tbl>
    <w:p w:rsidR="002F10A1" w:rsidRDefault="002F10A1" w:rsidP="00D82D6B">
      <w:pPr>
        <w:jc w:val="both"/>
        <w:rPr>
          <w:sz w:val="36"/>
          <w:szCs w:val="24"/>
        </w:rPr>
        <w:sectPr w:rsidR="002F10A1" w:rsidSect="002F10A1">
          <w:pgSz w:w="16834" w:h="11909" w:orient="landscape"/>
          <w:pgMar w:top="1134" w:right="1134" w:bottom="851" w:left="1134" w:header="720" w:footer="720" w:gutter="0"/>
          <w:cols w:space="60"/>
          <w:noEndnote/>
          <w:titlePg/>
          <w:docGrid w:linePitch="272"/>
        </w:sectPr>
      </w:pPr>
    </w:p>
    <w:p w:rsidR="002F10A1" w:rsidRPr="002F10A1" w:rsidRDefault="002F10A1" w:rsidP="002F10A1">
      <w:pPr>
        <w:autoSpaceDE/>
        <w:autoSpaceDN/>
        <w:adjustRightInd/>
        <w:spacing w:after="300"/>
        <w:jc w:val="center"/>
        <w:rPr>
          <w:color w:val="000000"/>
          <w:sz w:val="28"/>
          <w:szCs w:val="28"/>
          <w:lang w:bidi="ru-RU"/>
        </w:rPr>
      </w:pPr>
      <w:r w:rsidRPr="002F10A1">
        <w:rPr>
          <w:b/>
          <w:bCs/>
          <w:color w:val="000000"/>
          <w:sz w:val="28"/>
          <w:szCs w:val="28"/>
          <w:lang w:bidi="ru-RU"/>
        </w:rPr>
        <w:lastRenderedPageBreak/>
        <w:t>Заключение по оценке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 xml:space="preserve">эффективности </w:t>
      </w:r>
      <w:r w:rsidR="007352F5">
        <w:rPr>
          <w:b/>
          <w:bCs/>
          <w:color w:val="000000"/>
          <w:sz w:val="28"/>
          <w:szCs w:val="28"/>
          <w:lang w:bidi="ru-RU"/>
        </w:rPr>
        <w:t>налоговых расходов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МО «</w:t>
      </w:r>
      <w:r>
        <w:rPr>
          <w:b/>
          <w:bCs/>
          <w:color w:val="000000"/>
          <w:sz w:val="28"/>
          <w:szCs w:val="28"/>
          <w:lang w:bidi="ru-RU"/>
        </w:rPr>
        <w:t>Паспаульское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сельское поселение»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>Чойского района Республики Алтай за 202</w:t>
      </w:r>
      <w:r w:rsidR="00954224">
        <w:rPr>
          <w:b/>
          <w:bCs/>
          <w:color w:val="000000"/>
          <w:sz w:val="28"/>
          <w:szCs w:val="28"/>
          <w:lang w:bidi="ru-RU"/>
        </w:rPr>
        <w:t>2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год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>В соответствии с Налоговым кодексом Российской Федерации к местным налогам относятся земельный налог, налог на имущество физических лиц.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Налог на имущество физических лиц установлен и введен в действие Решением «О налоге на имущество на территории муниципального образования 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поселение», утвержденное решением Совета депутатов МО «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 от </w:t>
      </w:r>
      <w:r w:rsidR="00C722B2">
        <w:rPr>
          <w:color w:val="000000"/>
          <w:sz w:val="28"/>
          <w:szCs w:val="28"/>
          <w:lang w:bidi="ru-RU"/>
        </w:rPr>
        <w:t>1</w:t>
      </w:r>
      <w:r w:rsidR="00954224">
        <w:rPr>
          <w:color w:val="000000"/>
          <w:sz w:val="28"/>
          <w:szCs w:val="28"/>
          <w:lang w:bidi="ru-RU"/>
        </w:rPr>
        <w:t>0</w:t>
      </w:r>
      <w:r w:rsidRPr="002F10A1">
        <w:rPr>
          <w:color w:val="000000"/>
          <w:sz w:val="28"/>
          <w:szCs w:val="28"/>
          <w:lang w:bidi="ru-RU"/>
        </w:rPr>
        <w:t>.1</w:t>
      </w:r>
      <w:r w:rsidR="00C722B2">
        <w:rPr>
          <w:color w:val="000000"/>
          <w:sz w:val="28"/>
          <w:szCs w:val="28"/>
          <w:lang w:bidi="ru-RU"/>
        </w:rPr>
        <w:t>1.20</w:t>
      </w:r>
      <w:r w:rsidR="00954224">
        <w:rPr>
          <w:color w:val="000000"/>
          <w:sz w:val="28"/>
          <w:szCs w:val="28"/>
          <w:lang w:bidi="ru-RU"/>
        </w:rPr>
        <w:t>22</w:t>
      </w:r>
      <w:r w:rsidR="00C722B2">
        <w:rPr>
          <w:color w:val="000000"/>
          <w:sz w:val="28"/>
          <w:szCs w:val="28"/>
          <w:lang w:bidi="ru-RU"/>
        </w:rPr>
        <w:t>г</w:t>
      </w:r>
      <w:r w:rsidRPr="002F10A1">
        <w:rPr>
          <w:color w:val="000000"/>
          <w:sz w:val="28"/>
          <w:szCs w:val="28"/>
          <w:lang w:bidi="ru-RU"/>
        </w:rPr>
        <w:t>.№</w:t>
      </w:r>
      <w:r w:rsidR="00954224">
        <w:rPr>
          <w:color w:val="000000"/>
          <w:sz w:val="28"/>
          <w:szCs w:val="28"/>
          <w:lang w:bidi="ru-RU"/>
        </w:rPr>
        <w:t>33</w:t>
      </w:r>
      <w:r w:rsidR="00C722B2">
        <w:rPr>
          <w:color w:val="000000"/>
          <w:sz w:val="28"/>
          <w:szCs w:val="28"/>
          <w:lang w:bidi="ru-RU"/>
        </w:rPr>
        <w:t>-</w:t>
      </w:r>
      <w:r w:rsidR="00954224">
        <w:rPr>
          <w:color w:val="000000"/>
          <w:sz w:val="28"/>
          <w:szCs w:val="28"/>
          <w:lang w:bidi="ru-RU"/>
        </w:rPr>
        <w:t>5</w:t>
      </w:r>
      <w:r w:rsidRPr="002F10A1">
        <w:rPr>
          <w:color w:val="000000"/>
          <w:sz w:val="28"/>
          <w:szCs w:val="28"/>
          <w:lang w:bidi="ru-RU"/>
        </w:rPr>
        <w:t>.</w:t>
      </w:r>
    </w:p>
    <w:p w:rsidR="00C722B2" w:rsidRDefault="00C722B2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C722B2">
        <w:rPr>
          <w:color w:val="000000"/>
          <w:sz w:val="28"/>
          <w:szCs w:val="28"/>
          <w:lang w:bidi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2F10A1" w:rsidRDefault="002F10A1" w:rsidP="00894FD9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В отношении </w:t>
      </w:r>
      <w:r w:rsidR="00C66F99">
        <w:rPr>
          <w:color w:val="000000"/>
          <w:sz w:val="28"/>
          <w:szCs w:val="28"/>
          <w:lang w:bidi="ru-RU"/>
        </w:rPr>
        <w:t>квартир, часть жилого дома, комнаты</w:t>
      </w:r>
      <w:r w:rsidR="00C66F99" w:rsidRPr="00C66F99">
        <w:rPr>
          <w:color w:val="000000"/>
          <w:sz w:val="28"/>
          <w:szCs w:val="28"/>
          <w:lang w:bidi="ru-RU"/>
        </w:rPr>
        <w:t>, часть квартиры, един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недвижим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комплекс</w:t>
      </w:r>
      <w:r w:rsidR="00894FD9">
        <w:rPr>
          <w:color w:val="000000"/>
          <w:sz w:val="28"/>
          <w:szCs w:val="28"/>
          <w:lang w:bidi="ru-RU"/>
        </w:rPr>
        <w:t>а ,</w:t>
      </w:r>
      <w:r w:rsidRPr="002F10A1">
        <w:rPr>
          <w:color w:val="000000"/>
          <w:sz w:val="28"/>
          <w:szCs w:val="28"/>
          <w:lang w:bidi="ru-RU"/>
        </w:rPr>
        <w:t xml:space="preserve"> </w:t>
      </w:r>
      <w:r w:rsidR="00C66F99" w:rsidRPr="00C66F99">
        <w:rPr>
          <w:color w:val="000000"/>
          <w:sz w:val="28"/>
          <w:szCs w:val="28"/>
          <w:lang w:bidi="ru-RU"/>
        </w:rPr>
        <w:t>объект</w:t>
      </w:r>
      <w:r w:rsidR="00C66F99">
        <w:rPr>
          <w:color w:val="000000"/>
          <w:sz w:val="28"/>
          <w:szCs w:val="28"/>
          <w:lang w:bidi="ru-RU"/>
        </w:rPr>
        <w:t>ов</w:t>
      </w:r>
      <w:r w:rsidR="00C66F99" w:rsidRPr="00C66F99">
        <w:rPr>
          <w:color w:val="000000"/>
          <w:sz w:val="28"/>
          <w:szCs w:val="28"/>
          <w:lang w:bidi="ru-RU"/>
        </w:rPr>
        <w:t xml:space="preserve"> незавершенного строительства</w:t>
      </w:r>
      <w:r w:rsidRPr="002F10A1">
        <w:rPr>
          <w:color w:val="000000"/>
          <w:sz w:val="28"/>
          <w:szCs w:val="28"/>
          <w:lang w:bidi="ru-RU"/>
        </w:rPr>
        <w:t>,</w:t>
      </w:r>
      <w:r w:rsidR="00C66F99" w:rsidRPr="00C66F99">
        <w:t xml:space="preserve"> </w:t>
      </w:r>
      <w:r w:rsidR="00C66F99" w:rsidRPr="00C66F99">
        <w:rPr>
          <w:color w:val="000000"/>
          <w:sz w:val="28"/>
          <w:szCs w:val="28"/>
          <w:lang w:bidi="ru-RU"/>
        </w:rPr>
        <w:t>хозяйственны</w:t>
      </w:r>
      <w:r w:rsidR="00C66F99">
        <w:rPr>
          <w:color w:val="000000"/>
          <w:sz w:val="28"/>
          <w:szCs w:val="28"/>
          <w:lang w:bidi="ru-RU"/>
        </w:rPr>
        <w:t>х</w:t>
      </w:r>
      <w:r w:rsidR="00C66F99" w:rsidRPr="00C66F99">
        <w:rPr>
          <w:color w:val="000000"/>
          <w:sz w:val="28"/>
          <w:szCs w:val="28"/>
          <w:lang w:bidi="ru-RU"/>
        </w:rPr>
        <w:t xml:space="preserve"> строени</w:t>
      </w:r>
      <w:r w:rsidR="00C66F99">
        <w:rPr>
          <w:color w:val="000000"/>
          <w:sz w:val="28"/>
          <w:szCs w:val="28"/>
          <w:lang w:bidi="ru-RU"/>
        </w:rPr>
        <w:t>й</w:t>
      </w:r>
      <w:r w:rsidR="00C66F99" w:rsidRPr="00C66F99">
        <w:rPr>
          <w:color w:val="000000"/>
          <w:sz w:val="28"/>
          <w:szCs w:val="28"/>
          <w:lang w:bidi="ru-RU"/>
        </w:rPr>
        <w:t>, гараж</w:t>
      </w:r>
      <w:r w:rsidR="00C66F99">
        <w:rPr>
          <w:color w:val="000000"/>
          <w:sz w:val="28"/>
          <w:szCs w:val="28"/>
          <w:lang w:bidi="ru-RU"/>
        </w:rPr>
        <w:t>ей, машино</w:t>
      </w:r>
      <w:r w:rsidR="00954224">
        <w:rPr>
          <w:color w:val="000000"/>
          <w:sz w:val="28"/>
          <w:szCs w:val="28"/>
          <w:lang w:bidi="ru-RU"/>
        </w:rPr>
        <w:t>-</w:t>
      </w:r>
      <w:r w:rsidR="00C66F99">
        <w:rPr>
          <w:color w:val="000000"/>
          <w:sz w:val="28"/>
          <w:szCs w:val="28"/>
          <w:lang w:bidi="ru-RU"/>
        </w:rPr>
        <w:t>мест, прочих объектов</w:t>
      </w:r>
      <w:r w:rsidRPr="002F10A1">
        <w:rPr>
          <w:color w:val="000000"/>
          <w:sz w:val="28"/>
          <w:szCs w:val="28"/>
          <w:lang w:bidi="ru-RU"/>
        </w:rPr>
        <w:t xml:space="preserve"> </w:t>
      </w:r>
      <w:r w:rsidR="00894FD9">
        <w:rPr>
          <w:color w:val="000000"/>
          <w:sz w:val="28"/>
          <w:szCs w:val="28"/>
          <w:lang w:bidi="ru-RU"/>
        </w:rPr>
        <w:t xml:space="preserve"> остаются неизменными.</w:t>
      </w:r>
    </w:p>
    <w:p w:rsidR="00C66F99" w:rsidRPr="002F10A1" w:rsidRDefault="00C66F99" w:rsidP="002F10A1">
      <w:pPr>
        <w:autoSpaceDE/>
        <w:autoSpaceDN/>
        <w:adjustRightInd/>
        <w:ind w:firstLine="180"/>
        <w:jc w:val="both"/>
        <w:rPr>
          <w:color w:val="000000"/>
          <w:sz w:val="28"/>
          <w:szCs w:val="28"/>
          <w:lang w:bidi="ru-RU"/>
        </w:rPr>
      </w:pPr>
      <w:r w:rsidRPr="00C66F99">
        <w:rPr>
          <w:color w:val="000000"/>
          <w:sz w:val="28"/>
          <w:szCs w:val="28"/>
          <w:lang w:bidi="ru-RU"/>
        </w:rPr>
        <w:t>В отношении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включенный в перечень, определяемый в соответствии с пунктом 7 статьи 378.2 НК, в отношении объектов налогообложения, предусмотренных абзацем вторым пункта 10 статьи 378.2</w:t>
      </w:r>
      <w:r w:rsidRPr="00C66F99"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кадастровая стоимость которого свыше 300 млн. рублей</w:t>
      </w:r>
      <w:r>
        <w:rPr>
          <w:color w:val="000000"/>
          <w:sz w:val="28"/>
          <w:szCs w:val="28"/>
          <w:lang w:bidi="ru-RU"/>
        </w:rPr>
        <w:t xml:space="preserve"> </w:t>
      </w:r>
      <w:r w:rsidR="00894FD9">
        <w:rPr>
          <w:color w:val="000000"/>
          <w:sz w:val="28"/>
          <w:szCs w:val="28"/>
          <w:lang w:bidi="ru-RU"/>
        </w:rPr>
        <w:t xml:space="preserve">устанавливается </w:t>
      </w:r>
      <w:r w:rsidRPr="00C66F99">
        <w:rPr>
          <w:color w:val="000000"/>
          <w:sz w:val="28"/>
          <w:szCs w:val="28"/>
          <w:lang w:bidi="ru-RU"/>
        </w:rPr>
        <w:t xml:space="preserve"> по</w:t>
      </w:r>
      <w:r>
        <w:rPr>
          <w:color w:val="000000"/>
          <w:sz w:val="28"/>
          <w:szCs w:val="28"/>
          <w:lang w:bidi="ru-RU"/>
        </w:rPr>
        <w:t xml:space="preserve"> налогу на имущество в </w:t>
      </w:r>
      <w:r w:rsidRPr="002A5BC3">
        <w:rPr>
          <w:color w:val="000000"/>
          <w:sz w:val="28"/>
          <w:szCs w:val="28"/>
          <w:lang w:bidi="ru-RU"/>
        </w:rPr>
        <w:t>размере 1%</w:t>
      </w:r>
      <w:r w:rsidR="002A5BC3">
        <w:rPr>
          <w:color w:val="000000"/>
          <w:sz w:val="28"/>
          <w:szCs w:val="28"/>
          <w:lang w:bidi="ru-RU"/>
        </w:rPr>
        <w:t>.</w:t>
      </w:r>
    </w:p>
    <w:p w:rsidR="00C22289" w:rsidRDefault="00B91EC8" w:rsidP="00DB3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BC3" w:rsidRPr="002A5BC3">
        <w:rPr>
          <w:sz w:val="28"/>
          <w:szCs w:val="28"/>
        </w:rPr>
        <w:t>На территории МО «</w:t>
      </w:r>
      <w:r w:rsidR="002A5BC3">
        <w:rPr>
          <w:sz w:val="28"/>
          <w:szCs w:val="28"/>
        </w:rPr>
        <w:t>Паспаульское</w:t>
      </w:r>
      <w:r w:rsidR="002A5BC3" w:rsidRPr="002A5BC3">
        <w:rPr>
          <w:sz w:val="28"/>
          <w:szCs w:val="28"/>
        </w:rPr>
        <w:t xml:space="preserve"> сельское поселение» земельный налог</w:t>
      </w:r>
      <w:r w:rsidR="00E03FDD">
        <w:rPr>
          <w:sz w:val="28"/>
          <w:szCs w:val="28"/>
        </w:rPr>
        <w:t xml:space="preserve"> установлен и </w:t>
      </w:r>
      <w:r w:rsidR="00B074F7">
        <w:rPr>
          <w:sz w:val="28"/>
          <w:szCs w:val="28"/>
        </w:rPr>
        <w:t xml:space="preserve">утвержден </w:t>
      </w:r>
      <w:r w:rsidR="002A5BC3" w:rsidRPr="002A5BC3">
        <w:rPr>
          <w:sz w:val="28"/>
          <w:szCs w:val="28"/>
        </w:rPr>
        <w:t xml:space="preserve"> </w:t>
      </w:r>
      <w:r w:rsidR="00B074F7">
        <w:rPr>
          <w:sz w:val="28"/>
          <w:szCs w:val="28"/>
        </w:rPr>
        <w:t>Р</w:t>
      </w:r>
      <w:r w:rsidR="002A5BC3" w:rsidRPr="002A5BC3">
        <w:rPr>
          <w:sz w:val="28"/>
          <w:szCs w:val="28"/>
        </w:rPr>
        <w:t>ешением Совета депутатов МО «</w:t>
      </w:r>
      <w:r w:rsidR="002A5BC3">
        <w:rPr>
          <w:sz w:val="28"/>
          <w:szCs w:val="28"/>
        </w:rPr>
        <w:t xml:space="preserve">Паспаульское сельское поселение» </w:t>
      </w:r>
      <w:r w:rsidR="002A5BC3" w:rsidRPr="002A5BC3">
        <w:rPr>
          <w:sz w:val="28"/>
          <w:szCs w:val="28"/>
        </w:rPr>
        <w:t xml:space="preserve">№ </w:t>
      </w:r>
      <w:r w:rsidR="00DD38E8">
        <w:rPr>
          <w:sz w:val="28"/>
          <w:szCs w:val="28"/>
        </w:rPr>
        <w:t>33</w:t>
      </w:r>
      <w:r w:rsidR="002A5BC3" w:rsidRPr="002A5BC3">
        <w:rPr>
          <w:sz w:val="28"/>
          <w:szCs w:val="28"/>
        </w:rPr>
        <w:t xml:space="preserve">-4 от </w:t>
      </w:r>
      <w:r w:rsidR="00DD38E8">
        <w:rPr>
          <w:sz w:val="28"/>
          <w:szCs w:val="28"/>
        </w:rPr>
        <w:t>10</w:t>
      </w:r>
      <w:r w:rsidR="002A5BC3" w:rsidRPr="002A5BC3">
        <w:rPr>
          <w:sz w:val="28"/>
          <w:szCs w:val="28"/>
        </w:rPr>
        <w:t>.1</w:t>
      </w:r>
      <w:r w:rsidR="00DD38E8">
        <w:rPr>
          <w:sz w:val="28"/>
          <w:szCs w:val="28"/>
        </w:rPr>
        <w:t>1</w:t>
      </w:r>
      <w:r w:rsidR="002A5BC3" w:rsidRPr="002A5BC3">
        <w:rPr>
          <w:sz w:val="28"/>
          <w:szCs w:val="28"/>
        </w:rPr>
        <w:t>.20</w:t>
      </w:r>
      <w:r w:rsidR="00DD38E8">
        <w:rPr>
          <w:sz w:val="28"/>
          <w:szCs w:val="28"/>
        </w:rPr>
        <w:t>22</w:t>
      </w:r>
      <w:r w:rsidR="002A5BC3" w:rsidRPr="002A5BC3">
        <w:rPr>
          <w:sz w:val="28"/>
          <w:szCs w:val="28"/>
        </w:rPr>
        <w:t>г</w:t>
      </w:r>
      <w:r w:rsidR="002A5BC3">
        <w:rPr>
          <w:sz w:val="28"/>
          <w:szCs w:val="28"/>
        </w:rPr>
        <w:t>.</w:t>
      </w:r>
      <w:r>
        <w:rPr>
          <w:sz w:val="28"/>
          <w:szCs w:val="28"/>
        </w:rPr>
        <w:t>, а также внесенному к Решению изменений от 28.12.2022г. № 34-4 «О внесении изменений в Решение Совета депутатов Паспаульского сельского поселения  от 10.11.2022г. №33-4 «Об установлении земельного налога на территории муниципального образования «Паспаульское сельское поселение».</w:t>
      </w:r>
    </w:p>
    <w:p w:rsidR="00C22289" w:rsidRPr="00DC5D14" w:rsidRDefault="00242EB6" w:rsidP="00C2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289">
        <w:rPr>
          <w:sz w:val="28"/>
          <w:szCs w:val="28"/>
        </w:rPr>
        <w:t>Установить налоговые ставки земельного налога (далее – налог)</w:t>
      </w:r>
      <w:r w:rsidR="00C22289" w:rsidRPr="00E17F88">
        <w:rPr>
          <w:sz w:val="28"/>
          <w:szCs w:val="28"/>
        </w:rPr>
        <w:t xml:space="preserve">  на территории муниципального образования Паспаульское сельское поселение </w:t>
      </w:r>
      <w:r w:rsidR="00C22289">
        <w:rPr>
          <w:sz w:val="28"/>
          <w:szCs w:val="28"/>
        </w:rPr>
        <w:t>с 1 января 2023</w:t>
      </w:r>
      <w:r w:rsidR="00C22289" w:rsidRPr="00E17F88">
        <w:rPr>
          <w:sz w:val="28"/>
          <w:szCs w:val="28"/>
        </w:rPr>
        <w:t xml:space="preserve"> года в следующих размерах:</w:t>
      </w:r>
      <w:r>
        <w:rPr>
          <w:sz w:val="28"/>
          <w:szCs w:val="28"/>
        </w:rPr>
        <w:t xml:space="preserve"> </w:t>
      </w:r>
      <w:r w:rsidR="00C22289" w:rsidRPr="00DC5D14">
        <w:rPr>
          <w:sz w:val="28"/>
          <w:szCs w:val="28"/>
        </w:rPr>
        <w:t>0,3 процента в отношении земельных участков:</w:t>
      </w:r>
    </w:p>
    <w:p w:rsidR="00C22289" w:rsidRPr="00DC5D14" w:rsidRDefault="00C22289" w:rsidP="00C22289">
      <w:pPr>
        <w:jc w:val="both"/>
        <w:rPr>
          <w:sz w:val="28"/>
          <w:szCs w:val="28"/>
        </w:rPr>
      </w:pPr>
      <w:r w:rsidRPr="00DC5D14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2289" w:rsidRPr="00DC5D14" w:rsidRDefault="00C22289" w:rsidP="00C22289">
      <w:pPr>
        <w:jc w:val="both"/>
        <w:rPr>
          <w:sz w:val="28"/>
          <w:szCs w:val="28"/>
        </w:rPr>
      </w:pPr>
      <w:r w:rsidRPr="00DC5D14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22289" w:rsidRPr="00DC5D14" w:rsidRDefault="00C22289" w:rsidP="00C22289">
      <w:pPr>
        <w:jc w:val="both"/>
        <w:rPr>
          <w:sz w:val="28"/>
          <w:szCs w:val="28"/>
        </w:rPr>
      </w:pPr>
      <w:r w:rsidRPr="00DC5D14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</w:r>
      <w:r w:rsidRPr="00DC5D14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74FEF" w:rsidRDefault="00C22289" w:rsidP="00C22289">
      <w:pPr>
        <w:jc w:val="both"/>
        <w:rPr>
          <w:sz w:val="28"/>
          <w:szCs w:val="28"/>
        </w:rPr>
      </w:pPr>
      <w:r w:rsidRPr="00DC5D1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874FEF">
        <w:rPr>
          <w:sz w:val="28"/>
          <w:szCs w:val="28"/>
        </w:rPr>
        <w:t xml:space="preserve"> безопасности и таможенных нужд;</w:t>
      </w:r>
    </w:p>
    <w:p w:rsidR="00C22289" w:rsidRDefault="00C22289" w:rsidP="00C22289">
      <w:pPr>
        <w:jc w:val="both"/>
        <w:rPr>
          <w:sz w:val="28"/>
          <w:szCs w:val="28"/>
        </w:rPr>
      </w:pPr>
      <w:r w:rsidRPr="00DC5D14">
        <w:rPr>
          <w:sz w:val="28"/>
          <w:szCs w:val="28"/>
        </w:rPr>
        <w:t>1,5 процента в отношении прочих земельных участков.</w:t>
      </w:r>
      <w:r>
        <w:rPr>
          <w:sz w:val="28"/>
          <w:szCs w:val="28"/>
        </w:rPr>
        <w:t xml:space="preserve">  </w:t>
      </w:r>
    </w:p>
    <w:p w:rsidR="00C22289" w:rsidRPr="00A465CB" w:rsidRDefault="00C22289" w:rsidP="00C2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5CB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Паспаульское сельское поселение, льготы, установленные в соответствии со статьей 395 Налогового Кодекса Российской Федерации, действуют в полном объеме.</w:t>
      </w:r>
    </w:p>
    <w:p w:rsidR="00C22289" w:rsidRDefault="00C22289" w:rsidP="00C22289">
      <w:pPr>
        <w:jc w:val="both"/>
        <w:rPr>
          <w:sz w:val="28"/>
          <w:szCs w:val="28"/>
        </w:rPr>
      </w:pPr>
      <w:r w:rsidRPr="00A465CB">
        <w:rPr>
          <w:sz w:val="28"/>
          <w:szCs w:val="28"/>
        </w:rPr>
        <w:t>Освободить от уплаты налога на землю  членов добровольной пожарной охраны, зарегистрированные  в реестре, в отноше</w:t>
      </w:r>
      <w:r>
        <w:rPr>
          <w:sz w:val="28"/>
          <w:szCs w:val="28"/>
        </w:rPr>
        <w:t>нии одного земельного участка.</w:t>
      </w:r>
    </w:p>
    <w:p w:rsidR="00C22289" w:rsidRDefault="00C22289" w:rsidP="00C22289">
      <w:pPr>
        <w:jc w:val="both"/>
        <w:rPr>
          <w:sz w:val="28"/>
          <w:szCs w:val="28"/>
        </w:rPr>
      </w:pPr>
      <w:r w:rsidRPr="00E17F88">
        <w:rPr>
          <w:sz w:val="28"/>
          <w:szCs w:val="28"/>
        </w:rPr>
        <w:t xml:space="preserve">     Установить, что отчетными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E17F88">
        <w:rPr>
          <w:sz w:val="28"/>
          <w:szCs w:val="28"/>
        </w:rPr>
        <w:t>- организаций признаются первый квартал, второй квартал  и третий квартал календарного года.</w:t>
      </w:r>
    </w:p>
    <w:p w:rsidR="00F407CF" w:rsidRDefault="00242EB6" w:rsidP="00F407CF">
      <w:pPr>
        <w:ind w:lef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F407CF">
        <w:rPr>
          <w:sz w:val="28"/>
          <w:szCs w:val="28"/>
        </w:rPr>
        <w:t>Налогоплательщики –организации уплачивают налог и авансовые платежи по налогу в сроки, установленные пунктом 1 статьи 397 Налогового кодекса Российской Федерации;</w:t>
      </w:r>
    </w:p>
    <w:p w:rsidR="00F407CF" w:rsidRDefault="00242EB6" w:rsidP="00F407CF">
      <w:pPr>
        <w:ind w:lef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F407CF">
        <w:rPr>
          <w:sz w:val="28"/>
          <w:szCs w:val="28"/>
        </w:rPr>
        <w:t xml:space="preserve"> Налогоплательщики – физические лица уплачивают налог в срок, </w:t>
      </w:r>
      <w:r w:rsidR="00F407CF" w:rsidRPr="00192DE5">
        <w:rPr>
          <w:sz w:val="28"/>
          <w:szCs w:val="28"/>
        </w:rPr>
        <w:t>установленные пунктом 1 статьи 397 Налогового кодекса Российской Федерации</w:t>
      </w:r>
      <w:r w:rsidR="00C559C1">
        <w:rPr>
          <w:sz w:val="28"/>
          <w:szCs w:val="28"/>
        </w:rPr>
        <w:t>.»</w:t>
      </w:r>
    </w:p>
    <w:p w:rsidR="00242EB6" w:rsidRDefault="00242EB6" w:rsidP="00242EB6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Объем выпадающих расходов за 202</w:t>
      </w:r>
      <w:r>
        <w:rPr>
          <w:sz w:val="28"/>
          <w:szCs w:val="28"/>
        </w:rPr>
        <w:t>2</w:t>
      </w:r>
      <w:r w:rsidRPr="002A5BC3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 xml:space="preserve">43,4 </w:t>
      </w:r>
      <w:r w:rsidRPr="002A5BC3">
        <w:rPr>
          <w:sz w:val="28"/>
          <w:szCs w:val="28"/>
        </w:rPr>
        <w:t>тыс.руб. Применение налогового расхода способствуют снижению налогового бремени населения, снижению социального неравенства, повышению уровня доходов и качества жизни граждан, что соответствует направлению социально-экономической политики муниципального образования.</w:t>
      </w:r>
    </w:p>
    <w:p w:rsidR="00512966" w:rsidRDefault="00242EB6" w:rsidP="00512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налогоплательщиков воспользовавшихся льготой в 2022году по земельному и транспортному налогам  31 человек из них: члены добровольной пожарной охраны , ветераны труда  ,инвалиды </w:t>
      </w:r>
      <w:r w:rsidR="00874FEF">
        <w:rPr>
          <w:sz w:val="28"/>
          <w:szCs w:val="28"/>
        </w:rPr>
        <w:t>1 и 2 группы  ,физические лица,п</w:t>
      </w:r>
      <w:r>
        <w:rPr>
          <w:sz w:val="28"/>
          <w:szCs w:val="28"/>
        </w:rPr>
        <w:t>роходящие(проходившие) военную службу в Вооруженных силах РФ по контракту ,физическ</w:t>
      </w:r>
      <w:r w:rsidR="00874FEF">
        <w:rPr>
          <w:sz w:val="28"/>
          <w:szCs w:val="28"/>
        </w:rPr>
        <w:t>и</w:t>
      </w:r>
      <w:r>
        <w:rPr>
          <w:sz w:val="28"/>
          <w:szCs w:val="28"/>
        </w:rPr>
        <w:t>е лица, находящиеся (находившиеся)на военной службе  в войсках национальной гвардии РФ.</w:t>
      </w:r>
    </w:p>
    <w:p w:rsidR="00512966" w:rsidRPr="00DB3A14" w:rsidRDefault="00512966" w:rsidP="00512966">
      <w:pPr>
        <w:jc w:val="both"/>
        <w:rPr>
          <w:sz w:val="28"/>
          <w:szCs w:val="28"/>
        </w:rPr>
      </w:pPr>
      <w:r w:rsidRPr="00512966">
        <w:rPr>
          <w:sz w:val="28"/>
          <w:szCs w:val="28"/>
        </w:rPr>
        <w:t xml:space="preserve"> </w:t>
      </w:r>
      <w:r w:rsidR="009F0075">
        <w:rPr>
          <w:sz w:val="28"/>
          <w:szCs w:val="28"/>
        </w:rPr>
        <w:t xml:space="preserve">Налогоплательщики </w:t>
      </w:r>
      <w:r>
        <w:rPr>
          <w:sz w:val="28"/>
          <w:szCs w:val="28"/>
        </w:rPr>
        <w:t xml:space="preserve"> воспользовались предоставленной налоговой льготой</w:t>
      </w:r>
      <w:r w:rsidR="009F0075">
        <w:rPr>
          <w:sz w:val="28"/>
          <w:szCs w:val="28"/>
        </w:rPr>
        <w:t xml:space="preserve"> по земельному и транспортному налог</w:t>
      </w:r>
      <w:r w:rsidR="00CF7C17">
        <w:rPr>
          <w:sz w:val="28"/>
          <w:szCs w:val="28"/>
        </w:rPr>
        <w:t>ам</w:t>
      </w:r>
      <w:r w:rsidR="009F0075">
        <w:rPr>
          <w:sz w:val="28"/>
          <w:szCs w:val="28"/>
        </w:rPr>
        <w:t xml:space="preserve"> в 2022году</w:t>
      </w:r>
      <w:r w:rsidR="001F7840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 xml:space="preserve"> п</w:t>
      </w:r>
      <w:r w:rsidRPr="00941F60">
        <w:rPr>
          <w:sz w:val="28"/>
          <w:szCs w:val="28"/>
        </w:rPr>
        <w:t>ризнать принят</w:t>
      </w:r>
      <w:r w:rsidR="009F0075">
        <w:rPr>
          <w:sz w:val="28"/>
          <w:szCs w:val="28"/>
        </w:rPr>
        <w:t xml:space="preserve">ые </w:t>
      </w:r>
      <w:r w:rsidRPr="00941F60">
        <w:rPr>
          <w:sz w:val="28"/>
          <w:szCs w:val="28"/>
        </w:rPr>
        <w:t xml:space="preserve"> налогов</w:t>
      </w:r>
      <w:r w:rsidR="009F0075">
        <w:rPr>
          <w:sz w:val="28"/>
          <w:szCs w:val="28"/>
        </w:rPr>
        <w:t>ые</w:t>
      </w:r>
      <w:r w:rsidRPr="00941F60">
        <w:rPr>
          <w:sz w:val="28"/>
          <w:szCs w:val="28"/>
        </w:rPr>
        <w:t xml:space="preserve"> льготы </w:t>
      </w:r>
      <w:r w:rsidR="00CF7C17">
        <w:rPr>
          <w:sz w:val="28"/>
          <w:szCs w:val="28"/>
        </w:rPr>
        <w:t>эффективными.</w:t>
      </w:r>
    </w:p>
    <w:p w:rsidR="00242EB6" w:rsidRPr="002A5BC3" w:rsidRDefault="00242EB6" w:rsidP="00242EB6">
      <w:pPr>
        <w:jc w:val="both"/>
        <w:rPr>
          <w:sz w:val="28"/>
          <w:szCs w:val="28"/>
        </w:rPr>
      </w:pPr>
    </w:p>
    <w:p w:rsidR="00C22289" w:rsidRDefault="00C22289" w:rsidP="00F407CF">
      <w:pPr>
        <w:jc w:val="both"/>
        <w:rPr>
          <w:sz w:val="28"/>
          <w:szCs w:val="28"/>
        </w:rPr>
      </w:pPr>
    </w:p>
    <w:sectPr w:rsidR="00C22289" w:rsidSect="002F10A1"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94" w:rsidRDefault="000B7A94">
      <w:r>
        <w:separator/>
      </w:r>
    </w:p>
  </w:endnote>
  <w:endnote w:type="continuationSeparator" w:id="0">
    <w:p w:rsidR="000B7A94" w:rsidRDefault="000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94" w:rsidRDefault="000B7A94">
      <w:r>
        <w:separator/>
      </w:r>
    </w:p>
  </w:footnote>
  <w:footnote w:type="continuationSeparator" w:id="0">
    <w:p w:rsidR="000B7A94" w:rsidRDefault="000B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2C3CD7"/>
    <w:multiLevelType w:val="multilevel"/>
    <w:tmpl w:val="8F7625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8D"/>
    <w:rsid w:val="00000336"/>
    <w:rsid w:val="00000E4A"/>
    <w:rsid w:val="0000225F"/>
    <w:rsid w:val="0000241A"/>
    <w:rsid w:val="00004053"/>
    <w:rsid w:val="00010812"/>
    <w:rsid w:val="000140B7"/>
    <w:rsid w:val="000259C9"/>
    <w:rsid w:val="00044A5E"/>
    <w:rsid w:val="0004514E"/>
    <w:rsid w:val="00045621"/>
    <w:rsid w:val="00045F2E"/>
    <w:rsid w:val="00046A28"/>
    <w:rsid w:val="00050951"/>
    <w:rsid w:val="00050FF2"/>
    <w:rsid w:val="00062579"/>
    <w:rsid w:val="00064423"/>
    <w:rsid w:val="00071739"/>
    <w:rsid w:val="0007377F"/>
    <w:rsid w:val="000803B8"/>
    <w:rsid w:val="00086D09"/>
    <w:rsid w:val="00092739"/>
    <w:rsid w:val="000A504A"/>
    <w:rsid w:val="000A6C8C"/>
    <w:rsid w:val="000B0119"/>
    <w:rsid w:val="000B6FBA"/>
    <w:rsid w:val="000B7A94"/>
    <w:rsid w:val="000C10AD"/>
    <w:rsid w:val="000C4621"/>
    <w:rsid w:val="000D72A0"/>
    <w:rsid w:val="000E0F74"/>
    <w:rsid w:val="000F370E"/>
    <w:rsid w:val="001008FE"/>
    <w:rsid w:val="00100F0E"/>
    <w:rsid w:val="00100F25"/>
    <w:rsid w:val="0010104F"/>
    <w:rsid w:val="001026DB"/>
    <w:rsid w:val="001124F2"/>
    <w:rsid w:val="00114679"/>
    <w:rsid w:val="0011652D"/>
    <w:rsid w:val="001175EF"/>
    <w:rsid w:val="00117864"/>
    <w:rsid w:val="00121BAF"/>
    <w:rsid w:val="00127055"/>
    <w:rsid w:val="00127E2D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1F7840"/>
    <w:rsid w:val="0021145B"/>
    <w:rsid w:val="00211DE4"/>
    <w:rsid w:val="00214D90"/>
    <w:rsid w:val="00215422"/>
    <w:rsid w:val="002154EA"/>
    <w:rsid w:val="00217C77"/>
    <w:rsid w:val="002205B0"/>
    <w:rsid w:val="00220B1E"/>
    <w:rsid w:val="0022598C"/>
    <w:rsid w:val="002270DE"/>
    <w:rsid w:val="0023151C"/>
    <w:rsid w:val="00231DAA"/>
    <w:rsid w:val="00231E76"/>
    <w:rsid w:val="0023438A"/>
    <w:rsid w:val="00234877"/>
    <w:rsid w:val="00236FB0"/>
    <w:rsid w:val="00242EB6"/>
    <w:rsid w:val="0025235B"/>
    <w:rsid w:val="0025382D"/>
    <w:rsid w:val="00256BB2"/>
    <w:rsid w:val="00256F87"/>
    <w:rsid w:val="00263D0B"/>
    <w:rsid w:val="00270F03"/>
    <w:rsid w:val="00272231"/>
    <w:rsid w:val="00273652"/>
    <w:rsid w:val="0028167A"/>
    <w:rsid w:val="00284792"/>
    <w:rsid w:val="002870CF"/>
    <w:rsid w:val="00294DD4"/>
    <w:rsid w:val="002A0F5D"/>
    <w:rsid w:val="002A50CE"/>
    <w:rsid w:val="002A5BC3"/>
    <w:rsid w:val="002A6D50"/>
    <w:rsid w:val="002A7262"/>
    <w:rsid w:val="002B6B35"/>
    <w:rsid w:val="002B799C"/>
    <w:rsid w:val="002C3086"/>
    <w:rsid w:val="002C50FA"/>
    <w:rsid w:val="002D0A15"/>
    <w:rsid w:val="002D1259"/>
    <w:rsid w:val="002D7DCC"/>
    <w:rsid w:val="002E0CB7"/>
    <w:rsid w:val="002E1A69"/>
    <w:rsid w:val="002E41B8"/>
    <w:rsid w:val="002E443C"/>
    <w:rsid w:val="002F10A1"/>
    <w:rsid w:val="003010D8"/>
    <w:rsid w:val="00302C75"/>
    <w:rsid w:val="00302E3D"/>
    <w:rsid w:val="003039FA"/>
    <w:rsid w:val="00307332"/>
    <w:rsid w:val="0031125A"/>
    <w:rsid w:val="00317601"/>
    <w:rsid w:val="00322983"/>
    <w:rsid w:val="00341D1F"/>
    <w:rsid w:val="003446C7"/>
    <w:rsid w:val="003465F8"/>
    <w:rsid w:val="003502B6"/>
    <w:rsid w:val="00362E83"/>
    <w:rsid w:val="00364E84"/>
    <w:rsid w:val="0036619B"/>
    <w:rsid w:val="0037175B"/>
    <w:rsid w:val="00374A26"/>
    <w:rsid w:val="00387998"/>
    <w:rsid w:val="0039183A"/>
    <w:rsid w:val="00394962"/>
    <w:rsid w:val="003A0B5F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637E"/>
    <w:rsid w:val="003F7FD2"/>
    <w:rsid w:val="00401253"/>
    <w:rsid w:val="00405B21"/>
    <w:rsid w:val="0041242D"/>
    <w:rsid w:val="004129C5"/>
    <w:rsid w:val="00413D54"/>
    <w:rsid w:val="0041477A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026"/>
    <w:rsid w:val="00462200"/>
    <w:rsid w:val="004638A3"/>
    <w:rsid w:val="00470205"/>
    <w:rsid w:val="00472C07"/>
    <w:rsid w:val="00476476"/>
    <w:rsid w:val="00491C91"/>
    <w:rsid w:val="0049789E"/>
    <w:rsid w:val="004A2EFD"/>
    <w:rsid w:val="004A3670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2966"/>
    <w:rsid w:val="005147AD"/>
    <w:rsid w:val="0051670A"/>
    <w:rsid w:val="00520336"/>
    <w:rsid w:val="00521113"/>
    <w:rsid w:val="00532C97"/>
    <w:rsid w:val="00533232"/>
    <w:rsid w:val="00533E81"/>
    <w:rsid w:val="00533FE8"/>
    <w:rsid w:val="00534BD6"/>
    <w:rsid w:val="00542E13"/>
    <w:rsid w:val="0054549B"/>
    <w:rsid w:val="005477C8"/>
    <w:rsid w:val="00550D1C"/>
    <w:rsid w:val="005602B2"/>
    <w:rsid w:val="005633E1"/>
    <w:rsid w:val="00571D31"/>
    <w:rsid w:val="00591962"/>
    <w:rsid w:val="00597F4C"/>
    <w:rsid w:val="005A7BB4"/>
    <w:rsid w:val="005B0855"/>
    <w:rsid w:val="005B0906"/>
    <w:rsid w:val="005B1F76"/>
    <w:rsid w:val="005B4376"/>
    <w:rsid w:val="005D2B1D"/>
    <w:rsid w:val="005D2B96"/>
    <w:rsid w:val="005E358E"/>
    <w:rsid w:val="005F5A49"/>
    <w:rsid w:val="005F5FA5"/>
    <w:rsid w:val="005F7A9F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1E45"/>
    <w:rsid w:val="00673C82"/>
    <w:rsid w:val="00676E6D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52F5"/>
    <w:rsid w:val="007362E4"/>
    <w:rsid w:val="00737B19"/>
    <w:rsid w:val="00737F3C"/>
    <w:rsid w:val="00743FA8"/>
    <w:rsid w:val="00756DD5"/>
    <w:rsid w:val="00763AC5"/>
    <w:rsid w:val="00772DFD"/>
    <w:rsid w:val="007744B4"/>
    <w:rsid w:val="00776FC0"/>
    <w:rsid w:val="00777642"/>
    <w:rsid w:val="007828B7"/>
    <w:rsid w:val="00785DAA"/>
    <w:rsid w:val="00793670"/>
    <w:rsid w:val="00793FAA"/>
    <w:rsid w:val="00797590"/>
    <w:rsid w:val="007A1181"/>
    <w:rsid w:val="007A18D0"/>
    <w:rsid w:val="007A671F"/>
    <w:rsid w:val="007B0569"/>
    <w:rsid w:val="007B115F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1F82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0694"/>
    <w:rsid w:val="008459B8"/>
    <w:rsid w:val="008479B2"/>
    <w:rsid w:val="00850403"/>
    <w:rsid w:val="0085468D"/>
    <w:rsid w:val="00856D62"/>
    <w:rsid w:val="00860814"/>
    <w:rsid w:val="00865AC3"/>
    <w:rsid w:val="0087441E"/>
    <w:rsid w:val="00874C15"/>
    <w:rsid w:val="00874D2B"/>
    <w:rsid w:val="00874FEF"/>
    <w:rsid w:val="008822BD"/>
    <w:rsid w:val="0088409F"/>
    <w:rsid w:val="00886C66"/>
    <w:rsid w:val="00887DD7"/>
    <w:rsid w:val="00894FD9"/>
    <w:rsid w:val="008955E3"/>
    <w:rsid w:val="00897831"/>
    <w:rsid w:val="008B14E0"/>
    <w:rsid w:val="008B2F47"/>
    <w:rsid w:val="008C0D79"/>
    <w:rsid w:val="008C5C3F"/>
    <w:rsid w:val="008C78D5"/>
    <w:rsid w:val="008D01D5"/>
    <w:rsid w:val="008D3C20"/>
    <w:rsid w:val="008D4FB1"/>
    <w:rsid w:val="008D6C1F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1F60"/>
    <w:rsid w:val="00942AB8"/>
    <w:rsid w:val="0095171D"/>
    <w:rsid w:val="009522DA"/>
    <w:rsid w:val="0095273A"/>
    <w:rsid w:val="00954224"/>
    <w:rsid w:val="0095725D"/>
    <w:rsid w:val="00966E6A"/>
    <w:rsid w:val="00976DA8"/>
    <w:rsid w:val="00977557"/>
    <w:rsid w:val="009832A9"/>
    <w:rsid w:val="00985E11"/>
    <w:rsid w:val="00991F49"/>
    <w:rsid w:val="009A1608"/>
    <w:rsid w:val="009C1FA9"/>
    <w:rsid w:val="009D19B6"/>
    <w:rsid w:val="009D26D7"/>
    <w:rsid w:val="009D3CCA"/>
    <w:rsid w:val="009D5655"/>
    <w:rsid w:val="009E7463"/>
    <w:rsid w:val="009F0075"/>
    <w:rsid w:val="009F02EE"/>
    <w:rsid w:val="009F1B9F"/>
    <w:rsid w:val="009F220C"/>
    <w:rsid w:val="00A01473"/>
    <w:rsid w:val="00A118AB"/>
    <w:rsid w:val="00A172D4"/>
    <w:rsid w:val="00A22783"/>
    <w:rsid w:val="00A22E89"/>
    <w:rsid w:val="00A23CD6"/>
    <w:rsid w:val="00A254A4"/>
    <w:rsid w:val="00A30184"/>
    <w:rsid w:val="00A3375D"/>
    <w:rsid w:val="00A34089"/>
    <w:rsid w:val="00A37514"/>
    <w:rsid w:val="00A44D6C"/>
    <w:rsid w:val="00A61351"/>
    <w:rsid w:val="00A66634"/>
    <w:rsid w:val="00A70643"/>
    <w:rsid w:val="00A70E4D"/>
    <w:rsid w:val="00A74274"/>
    <w:rsid w:val="00A76D7C"/>
    <w:rsid w:val="00A8365D"/>
    <w:rsid w:val="00A87EB8"/>
    <w:rsid w:val="00A9431B"/>
    <w:rsid w:val="00A94F4E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53DF"/>
    <w:rsid w:val="00AE6947"/>
    <w:rsid w:val="00AE7B08"/>
    <w:rsid w:val="00AF0D4C"/>
    <w:rsid w:val="00AF1E7D"/>
    <w:rsid w:val="00AF241E"/>
    <w:rsid w:val="00AF60E3"/>
    <w:rsid w:val="00AF6202"/>
    <w:rsid w:val="00AF6C77"/>
    <w:rsid w:val="00B00C91"/>
    <w:rsid w:val="00B074F7"/>
    <w:rsid w:val="00B10DC5"/>
    <w:rsid w:val="00B24637"/>
    <w:rsid w:val="00B26BEB"/>
    <w:rsid w:val="00B30240"/>
    <w:rsid w:val="00B442E0"/>
    <w:rsid w:val="00B45831"/>
    <w:rsid w:val="00B47914"/>
    <w:rsid w:val="00B5404E"/>
    <w:rsid w:val="00B72C7C"/>
    <w:rsid w:val="00B75A53"/>
    <w:rsid w:val="00B810B4"/>
    <w:rsid w:val="00B877F8"/>
    <w:rsid w:val="00B91EC8"/>
    <w:rsid w:val="00B96D71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2289"/>
    <w:rsid w:val="00C254F2"/>
    <w:rsid w:val="00C259BC"/>
    <w:rsid w:val="00C32469"/>
    <w:rsid w:val="00C375F4"/>
    <w:rsid w:val="00C40B9D"/>
    <w:rsid w:val="00C514C8"/>
    <w:rsid w:val="00C559C1"/>
    <w:rsid w:val="00C57193"/>
    <w:rsid w:val="00C57FBD"/>
    <w:rsid w:val="00C63480"/>
    <w:rsid w:val="00C66F99"/>
    <w:rsid w:val="00C722B2"/>
    <w:rsid w:val="00C761C8"/>
    <w:rsid w:val="00C76FA2"/>
    <w:rsid w:val="00C827F5"/>
    <w:rsid w:val="00C83FC7"/>
    <w:rsid w:val="00C86B2B"/>
    <w:rsid w:val="00C93EF7"/>
    <w:rsid w:val="00CA020D"/>
    <w:rsid w:val="00CA3A31"/>
    <w:rsid w:val="00CA4C25"/>
    <w:rsid w:val="00CB6FB1"/>
    <w:rsid w:val="00CC5EFD"/>
    <w:rsid w:val="00CC7630"/>
    <w:rsid w:val="00CD2F86"/>
    <w:rsid w:val="00CF16DE"/>
    <w:rsid w:val="00CF3C83"/>
    <w:rsid w:val="00CF4FA9"/>
    <w:rsid w:val="00CF7C17"/>
    <w:rsid w:val="00D0442F"/>
    <w:rsid w:val="00D208F4"/>
    <w:rsid w:val="00D34498"/>
    <w:rsid w:val="00D366A5"/>
    <w:rsid w:val="00D41981"/>
    <w:rsid w:val="00D41FF2"/>
    <w:rsid w:val="00D60E8D"/>
    <w:rsid w:val="00D7040A"/>
    <w:rsid w:val="00D82D6B"/>
    <w:rsid w:val="00D97907"/>
    <w:rsid w:val="00D97C27"/>
    <w:rsid w:val="00D97DD8"/>
    <w:rsid w:val="00DA1DE8"/>
    <w:rsid w:val="00DA6A0D"/>
    <w:rsid w:val="00DA6FAE"/>
    <w:rsid w:val="00DB24B3"/>
    <w:rsid w:val="00DB2A30"/>
    <w:rsid w:val="00DB3A14"/>
    <w:rsid w:val="00DB5ADD"/>
    <w:rsid w:val="00DB632D"/>
    <w:rsid w:val="00DC28D5"/>
    <w:rsid w:val="00DC35DB"/>
    <w:rsid w:val="00DD03F4"/>
    <w:rsid w:val="00DD2BF5"/>
    <w:rsid w:val="00DD38E8"/>
    <w:rsid w:val="00DD5936"/>
    <w:rsid w:val="00DD63AC"/>
    <w:rsid w:val="00DD704D"/>
    <w:rsid w:val="00DF4312"/>
    <w:rsid w:val="00DF469E"/>
    <w:rsid w:val="00DF5D29"/>
    <w:rsid w:val="00E00AC3"/>
    <w:rsid w:val="00E03FDD"/>
    <w:rsid w:val="00E10792"/>
    <w:rsid w:val="00E17A09"/>
    <w:rsid w:val="00E36086"/>
    <w:rsid w:val="00E41527"/>
    <w:rsid w:val="00E429E5"/>
    <w:rsid w:val="00E42A24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0EB2"/>
    <w:rsid w:val="00E81D3A"/>
    <w:rsid w:val="00E92C1C"/>
    <w:rsid w:val="00E92E95"/>
    <w:rsid w:val="00EA40C9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00C14"/>
    <w:rsid w:val="00F05E91"/>
    <w:rsid w:val="00F1620C"/>
    <w:rsid w:val="00F26AC7"/>
    <w:rsid w:val="00F318F8"/>
    <w:rsid w:val="00F34AC9"/>
    <w:rsid w:val="00F407CF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3CD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0A4-B9FF-4AD9-86E3-27D75E4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Другое_"/>
    <w:basedOn w:val="a0"/>
    <w:link w:val="ad"/>
    <w:rsid w:val="007B115F"/>
    <w:rPr>
      <w:sz w:val="28"/>
      <w:szCs w:val="28"/>
    </w:rPr>
  </w:style>
  <w:style w:type="paragraph" w:customStyle="1" w:styleId="ad">
    <w:name w:val="Другое"/>
    <w:basedOn w:val="a"/>
    <w:link w:val="ac"/>
    <w:rsid w:val="007B115F"/>
    <w:pPr>
      <w:autoSpaceDE/>
      <w:autoSpaceDN/>
      <w:adjustRightInd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DB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67</cp:revision>
  <cp:lastPrinted>2023-08-15T01:54:00Z</cp:lastPrinted>
  <dcterms:created xsi:type="dcterms:W3CDTF">2020-09-25T12:18:00Z</dcterms:created>
  <dcterms:modified xsi:type="dcterms:W3CDTF">2023-08-15T01:55:00Z</dcterms:modified>
</cp:coreProperties>
</file>